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中共信阳职业技术学院委员会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eastAsia="zh-CN"/>
        </w:rPr>
        <w:t>关于召开</w:t>
      </w:r>
      <w:r>
        <w:rPr>
          <w:rFonts w:hint="eastAsia" w:ascii="方正小标宋简体" w:hAnsi="方正小标宋简体" w:eastAsia="方正小标宋简体" w:cs="方正小标宋简体"/>
          <w:b/>
          <w:bCs/>
          <w:sz w:val="36"/>
          <w:szCs w:val="36"/>
          <w:lang w:val="en-US" w:eastAsia="zh-CN"/>
        </w:rPr>
        <w:t>2018年度基层班子民主生活会、党员组织生活会和开展民主评议党员的通知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各基层党委、党总支、直属党支部：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中国共产党支部工作条例（试行）》规定，按照《中共信阳市委组织部关于召开2018年度基层党组织组织生活会和开展民主评议党员的通知》（信组通〔2019〕19号）精神，结合我校实际，现就召开学校2018年度基层班子民主生活会、党员组织生活会和开展民主评议党员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一、认真开展学习，打牢思想基础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基层党组织召开民主生活会和组织生活会前要组织党员集中学习、相互交流。以习近平新时代中国特色社会主义思想为统领，认真学习贯彻党的十九大精神、全国高校思想政治工作会、全国教育大会和第二十六次全国高校党的建设会议精神，学习掌握《中国共产党支部工作条例（试行）》、《中国共产党纪律处分条例》等，结合学校党委重要工作部署和个人工作实际，通过学习，准确把握上级有关要求，准确把握党支部基本任务和合格党员标准，打牢开好民主生活会和组织生活的思想基础。没有组织集中学习的，不得召开民主生活会和组织生活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深入谈心谈话，诚恳交换意见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召开基层班子民主生活会和组织生活会前，基层班子成员之间（扩大至副科级干部）、党支部委员之间及与师生党员之间分别进行一次谈心谈话，诚恳听取意见建议，注意了解师生党员思想、工作及生活状况，肯定成绩，指出不足，沟通思想，交换意见，尤其是对家庭困难的师生党员要多给予关心和帮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深刻查摆问题，认真剖析总结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各基层党组织每名党员、干部都要联系思想工作实际，围绕“四个意识”牢不牢、“四个自信”强不强、工作作风实不实、发挥作用好不好、自我要求严不严，</w:t>
      </w:r>
      <w:r>
        <w:rPr>
          <w:rFonts w:hint="eastAsia" w:ascii="仿宋" w:hAnsi="仿宋" w:eastAsia="仿宋" w:cs="仿宋"/>
          <w:b w:val="0"/>
          <w:bCs w:val="0"/>
          <w:kern w:val="2"/>
          <w:sz w:val="32"/>
          <w:szCs w:val="32"/>
          <w:lang w:val="en-US" w:eastAsia="zh-CN" w:bidi="ar-SA"/>
        </w:rPr>
        <w:t>在发挥思想政治引领作用、遵守政治纪律、认真履职尽责、联系服务师生、改进工作作风、落实组织生活制度等方面，</w:t>
      </w:r>
      <w:r>
        <w:rPr>
          <w:rFonts w:hint="eastAsia" w:ascii="仿宋" w:hAnsi="仿宋" w:eastAsia="仿宋" w:cs="仿宋"/>
          <w:kern w:val="2"/>
          <w:sz w:val="32"/>
          <w:szCs w:val="32"/>
          <w:lang w:val="en-US" w:eastAsia="zh-CN" w:bidi="ar-SA"/>
        </w:rPr>
        <w:t>认真查摆存在问题，深刻剖析产生问题的原因，并提出下一步整改措施。在此基础上，组织全体党员进行自我总结，自我剖析，自我评议，填写《民主评议党员登记表》（附件1）。基层领导班子成员（扩大到副科级干部）还要认真起草民主生活会个人发言提纲，发言提纲要开门见山、直奔主题，突出重点、内容实在，剖析深刻、触及灵魂，防止把发言提纲写成工作总结或述职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　　四、严肃开展批评，认真组织评议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　　（一）认真召开基层领导班子民主生活会。</w:t>
      </w:r>
      <w:r>
        <w:rPr>
          <w:rFonts w:hint="eastAsia" w:ascii="仿宋" w:hAnsi="仿宋" w:eastAsia="仿宋" w:cs="仿宋"/>
          <w:kern w:val="2"/>
          <w:sz w:val="32"/>
          <w:szCs w:val="32"/>
          <w:lang w:val="en-US" w:eastAsia="zh-CN" w:bidi="ar-SA"/>
        </w:rPr>
        <w:t>基层党组织书记和其他班子成员要联系思想工作实际，从发挥政治引领作用、遵守政治纪律、贯彻落实学校党委工作部署、规范基层组织生活、严格党员教育管理监督、联系服务师生、改进工作作风等方面查摆存在问提，剖析原因，开展批评和自我批评，并结合实际提出整改意见和努力方向。批评和自我批评要真刀真枪、见人见事，真正“红红脸”、“出出汗”。各基层党组织在民主生活会召开前应与党委组织部和纪委沟通，同时邀请学校联系领导与有关同志参加指导（参加基层民主生活会领导分组名单见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（二）召开党员组织生活会，开展民主评议。</w:t>
      </w:r>
      <w:r>
        <w:rPr>
          <w:rFonts w:hint="eastAsia" w:ascii="仿宋" w:hAnsi="仿宋" w:eastAsia="仿宋" w:cs="仿宋"/>
          <w:kern w:val="2"/>
          <w:sz w:val="32"/>
          <w:szCs w:val="32"/>
          <w:lang w:val="en-US" w:eastAsia="zh-CN" w:bidi="ar-SA"/>
        </w:rPr>
        <w:t>以支部党员大会形式召开，党员人数较少的可与领导班子民主生活会合并召开，党员人数较多的可以党小组为单位召开。会上，党支部书记向全体党员总结报告2018年度工作，然后党员个人在前期自评总结的基础上，围绕树牢“四个意识”，坚定“四个自信”，坚决做到“两个维护”和担当作为、真抓实干、遵规守纪等方面查找差距和不足，开展批评与自我批评，最后组织党员相互评议，相互评议采取民主测评方式进行，测评分优秀、合格、基本合格和不合格四个等次。处级以上党员干部必须参加所在党支部的组织生活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五、组织分类考核，客观作出评定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召开支委会，结合党员自评和相互评议测评的意见，综合党员日常表现，按照“优秀”、“合格”、“基本合格”和“不合格”四个等次，实事求是的研究形成组织评定等次意见，其中“优秀”等次比例不超过三分之一。预备党员参加民主评议，但不评定等次。党支部要适时向支部全体党员通报评定结果。推荐评选优秀党员、优秀党务工作者一般应从评定为“优秀”等次的党员中遴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六、评选表彰先进，严肃组织处理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基层党组织在民主评议党员的基础上，认真做好优秀党员、优秀党务工作者的评选推荐工作，优秀党员和优秀党务工作者的名额按党员总数6%左右的比例推荐（推荐名额分配见附件3）。学校党委将于2019年“七一”前夕对优秀党员、优秀党务工作者进行表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对评定为“基本合格”的党员，要进行教育帮扶。对评定为“不合格”的党员，主要采取限期改正、劝其退党、党内除名等方式进行，但必须做到事实清楚、定性准确、处理慎重、手续完备。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七、制定整改措施，抓好整改落实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对于自身查摆出来的问题，以及在民主生活会、组织生活会上提出来的意见，党支部委员会要制定整改措施，党员要做出整改承诺。要从眼前改起、从具体事情做起，要抓住最突出的一两个问题马上就改，尽快让党员师生群众看到变化，基层领导班子成员和党员每季度要在党员大会或党小组会上报告整改和兑现承诺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八、压实工作责任，务求取得实效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召开2018年度基层班子民主生活会、党员组织生活会和开展民主评议党员，是学习贯彻党的十九大精神和习近平新时代中国特色社会主义思想，加强党员教育、管理、监督的重要举措，各基层党组织要高度重视，精心组织，务求实效。基层党组织书记是第一责任人，其他党员干部也要按照分工，既要加强具体指导，又要以身作则，带头学习，带头解剖自己，发挥表率作用。确保通过民主评议，使每位党员思想上有所触动，行动上有所改进，工作上有所提高，作风上有所转变，纪律上有所增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基层党组织民主生活会、组织生活会和民主评议党员工作应于3月底前结束，全部工作结束后各基层党组织要将民主评议结果统计表（附件4）、优秀党员与优秀党务工作者推荐结果于3月30日前送交党委组织部，《民主评议党员登记表》由各基层党组织留存备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附件：1.民主评议党员登记表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60" w:leftChars="0"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2.参加基层党组织民主生活会领导分组名单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960" w:firstLineChars="3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3.优秀党员、优秀党务工作者推荐名额分配表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60" w:leftChars="0"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4.2018年度民主评议党员工作情况统计表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60" w:leftChars="0"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5.优秀党员条件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60" w:leftChars="0"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6.较差或不合格党员主要表现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846" w:firstLineChars="1202"/>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846" w:firstLineChars="1202"/>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中共信阳职业技术学院委员会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2019年2月28</w:t>
      </w:r>
      <w:bookmarkStart w:id="0" w:name="_GoBack"/>
      <w:bookmarkEnd w:id="0"/>
      <w:r>
        <w:rPr>
          <w:rFonts w:hint="eastAsia" w:ascii="仿宋_GB2312" w:hAnsi="仿宋_GB2312" w:eastAsia="仿宋_GB2312" w:cs="仿宋_GB2312"/>
          <w:kern w:val="2"/>
          <w:sz w:val="32"/>
          <w:szCs w:val="32"/>
          <w:lang w:val="en-US" w:eastAsia="zh-CN" w:bidi="ar-SA"/>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446" w:firstLineChars="1702"/>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page"/>
      </w:r>
    </w:p>
    <w:p>
      <w:pPr>
        <w:spacing w:line="700" w:lineRule="exact"/>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1：</w:t>
      </w:r>
    </w:p>
    <w:p>
      <w:pPr>
        <w:spacing w:line="700" w:lineRule="exact"/>
        <w:jc w:val="center"/>
        <w:rPr>
          <w:rFonts w:hint="eastAsia" w:ascii="方正小标宋简体" w:eastAsia="方正小标宋简体"/>
          <w:b/>
          <w:bCs/>
          <w:spacing w:val="52"/>
          <w:sz w:val="42"/>
        </w:rPr>
      </w:pPr>
      <w:r>
        <w:rPr>
          <w:rFonts w:hint="eastAsia" w:ascii="方正小标宋简体" w:eastAsia="方正小标宋简体"/>
          <w:b/>
          <w:bCs/>
          <w:spacing w:val="52"/>
          <w:sz w:val="42"/>
        </w:rPr>
        <w:t>民主评议党员登记表</w:t>
      </w:r>
    </w:p>
    <w:tbl>
      <w:tblPr>
        <w:tblStyle w:val="5"/>
        <w:tblpPr w:leftFromText="180" w:rightFromText="180" w:vertAnchor="text" w:horzAnchor="margin" w:tblpXSpec="center" w:tblpY="706"/>
        <w:tblW w:w="86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58"/>
        <w:gridCol w:w="1499"/>
        <w:gridCol w:w="1404"/>
        <w:gridCol w:w="1644"/>
        <w:gridCol w:w="1477"/>
        <w:gridCol w:w="12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378" w:type="dxa"/>
            <w:gridSpan w:val="2"/>
            <w:tcBorders>
              <w:tl2br w:val="nil"/>
              <w:tr2bl w:val="nil"/>
            </w:tcBorders>
            <w:vAlign w:val="center"/>
          </w:tcPr>
          <w:p>
            <w:pPr>
              <w:spacing w:line="500" w:lineRule="exact"/>
              <w:jc w:val="center"/>
              <w:rPr>
                <w:rFonts w:hint="eastAsia"/>
                <w:b w:val="0"/>
                <w:bCs w:val="0"/>
                <w:sz w:val="24"/>
                <w:szCs w:val="24"/>
              </w:rPr>
            </w:pPr>
            <w:r>
              <w:rPr>
                <w:rFonts w:hint="eastAsia"/>
                <w:b w:val="0"/>
                <w:bCs w:val="0"/>
                <w:sz w:val="24"/>
                <w:szCs w:val="24"/>
              </w:rPr>
              <w:t>姓  名</w:t>
            </w:r>
          </w:p>
        </w:tc>
        <w:tc>
          <w:tcPr>
            <w:tcW w:w="1499" w:type="dxa"/>
            <w:tcBorders>
              <w:tl2br w:val="nil"/>
              <w:tr2bl w:val="nil"/>
            </w:tcBorders>
            <w:vAlign w:val="center"/>
          </w:tcPr>
          <w:p>
            <w:pPr>
              <w:spacing w:line="500" w:lineRule="exact"/>
              <w:jc w:val="center"/>
              <w:rPr>
                <w:rFonts w:hint="eastAsia" w:ascii="华文新魏" w:eastAsia="华文新魏"/>
                <w:b w:val="0"/>
                <w:bCs w:val="0"/>
                <w:sz w:val="24"/>
                <w:szCs w:val="24"/>
              </w:rPr>
            </w:pPr>
          </w:p>
        </w:tc>
        <w:tc>
          <w:tcPr>
            <w:tcW w:w="1404" w:type="dxa"/>
            <w:tcBorders>
              <w:tl2br w:val="nil"/>
              <w:tr2bl w:val="nil"/>
            </w:tcBorders>
            <w:vAlign w:val="center"/>
          </w:tcPr>
          <w:p>
            <w:pPr>
              <w:spacing w:line="500" w:lineRule="exact"/>
              <w:jc w:val="center"/>
              <w:rPr>
                <w:rFonts w:hint="eastAsia" w:eastAsia="宋体"/>
                <w:b w:val="0"/>
                <w:bCs w:val="0"/>
                <w:sz w:val="24"/>
                <w:szCs w:val="24"/>
                <w:lang w:val="en-US" w:eastAsia="zh-CN"/>
              </w:rPr>
            </w:pPr>
            <w:r>
              <w:rPr>
                <w:rFonts w:hint="eastAsia"/>
                <w:b w:val="0"/>
                <w:bCs w:val="0"/>
                <w:sz w:val="24"/>
                <w:szCs w:val="24"/>
                <w:lang w:val="en-US" w:eastAsia="zh-CN"/>
              </w:rPr>
              <w:t>性别</w:t>
            </w:r>
          </w:p>
        </w:tc>
        <w:tc>
          <w:tcPr>
            <w:tcW w:w="1644" w:type="dxa"/>
            <w:tcBorders>
              <w:tl2br w:val="nil"/>
              <w:tr2bl w:val="nil"/>
            </w:tcBorders>
            <w:vAlign w:val="center"/>
          </w:tcPr>
          <w:p>
            <w:pPr>
              <w:spacing w:line="500" w:lineRule="exact"/>
              <w:jc w:val="center"/>
              <w:rPr>
                <w:rFonts w:hint="eastAsia" w:ascii="华文行楷" w:eastAsia="华文行楷"/>
                <w:b w:val="0"/>
                <w:bCs w:val="0"/>
                <w:sz w:val="24"/>
                <w:szCs w:val="24"/>
              </w:rPr>
            </w:pPr>
          </w:p>
        </w:tc>
        <w:tc>
          <w:tcPr>
            <w:tcW w:w="1477" w:type="dxa"/>
            <w:tcBorders>
              <w:tl2br w:val="nil"/>
              <w:tr2bl w:val="nil"/>
            </w:tcBorders>
            <w:vAlign w:val="center"/>
          </w:tcPr>
          <w:p>
            <w:pPr>
              <w:spacing w:line="500" w:lineRule="exact"/>
              <w:jc w:val="center"/>
              <w:rPr>
                <w:rFonts w:hint="eastAsia" w:ascii="华文行楷" w:eastAsia="华文行楷"/>
                <w:b w:val="0"/>
                <w:bCs w:val="0"/>
                <w:sz w:val="24"/>
                <w:szCs w:val="24"/>
                <w:lang w:eastAsia="zh-CN"/>
              </w:rPr>
            </w:pPr>
            <w:r>
              <w:rPr>
                <w:rFonts w:hint="eastAsia"/>
                <w:b w:val="0"/>
                <w:bCs w:val="0"/>
                <w:sz w:val="24"/>
                <w:szCs w:val="24"/>
                <w:lang w:val="en-US" w:eastAsia="zh-CN"/>
              </w:rPr>
              <w:t>民族</w:t>
            </w:r>
          </w:p>
        </w:tc>
        <w:tc>
          <w:tcPr>
            <w:tcW w:w="1223" w:type="dxa"/>
            <w:tcBorders>
              <w:tl2br w:val="nil"/>
              <w:tr2bl w:val="nil"/>
            </w:tcBorders>
            <w:vAlign w:val="center"/>
          </w:tcPr>
          <w:p>
            <w:pPr>
              <w:spacing w:line="500" w:lineRule="exact"/>
              <w:jc w:val="center"/>
              <w:rPr>
                <w:rFonts w:hint="eastAsia" w:ascii="华文行楷" w:eastAsia="华文行楷"/>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378" w:type="dxa"/>
            <w:gridSpan w:val="2"/>
            <w:tcBorders>
              <w:tl2br w:val="nil"/>
              <w:tr2bl w:val="nil"/>
            </w:tcBorders>
            <w:vAlign w:val="center"/>
          </w:tcPr>
          <w:p>
            <w:pPr>
              <w:spacing w:line="500" w:lineRule="exact"/>
              <w:jc w:val="center"/>
              <w:rPr>
                <w:rFonts w:hint="eastAsia" w:eastAsia="宋体"/>
                <w:b w:val="0"/>
                <w:bCs w:val="0"/>
                <w:sz w:val="24"/>
                <w:szCs w:val="24"/>
                <w:lang w:eastAsia="zh-CN"/>
              </w:rPr>
            </w:pPr>
            <w:r>
              <w:rPr>
                <w:rFonts w:hint="eastAsia"/>
                <w:b w:val="0"/>
                <w:bCs w:val="0"/>
                <w:sz w:val="24"/>
                <w:szCs w:val="24"/>
                <w:lang w:eastAsia="zh-CN"/>
              </w:rPr>
              <w:t>出生年月</w:t>
            </w:r>
          </w:p>
        </w:tc>
        <w:tc>
          <w:tcPr>
            <w:tcW w:w="1499" w:type="dxa"/>
            <w:tcBorders>
              <w:tl2br w:val="nil"/>
              <w:tr2bl w:val="nil"/>
            </w:tcBorders>
            <w:vAlign w:val="center"/>
          </w:tcPr>
          <w:p>
            <w:pPr>
              <w:spacing w:line="500" w:lineRule="exact"/>
              <w:jc w:val="center"/>
              <w:rPr>
                <w:rFonts w:hint="eastAsia" w:ascii="华文新魏" w:eastAsia="华文新魏"/>
                <w:b w:val="0"/>
                <w:bCs w:val="0"/>
                <w:sz w:val="24"/>
                <w:szCs w:val="24"/>
              </w:rPr>
            </w:pPr>
          </w:p>
        </w:tc>
        <w:tc>
          <w:tcPr>
            <w:tcW w:w="1404" w:type="dxa"/>
            <w:tcBorders>
              <w:tl2br w:val="nil"/>
              <w:tr2bl w:val="nil"/>
            </w:tcBorders>
            <w:vAlign w:val="center"/>
          </w:tcPr>
          <w:p>
            <w:pPr>
              <w:spacing w:line="500" w:lineRule="exact"/>
              <w:jc w:val="center"/>
              <w:rPr>
                <w:rFonts w:hint="eastAsia" w:ascii="华文新魏" w:eastAsia="华文新魏"/>
                <w:b w:val="0"/>
                <w:bCs w:val="0"/>
                <w:sz w:val="24"/>
                <w:szCs w:val="24"/>
                <w:lang w:eastAsia="zh-CN"/>
              </w:rPr>
            </w:pPr>
            <w:r>
              <w:rPr>
                <w:rFonts w:hint="eastAsia"/>
                <w:b w:val="0"/>
                <w:bCs w:val="0"/>
                <w:sz w:val="24"/>
                <w:szCs w:val="24"/>
                <w:lang w:val="en-US" w:eastAsia="zh-CN"/>
              </w:rPr>
              <w:t>入党时间</w:t>
            </w:r>
          </w:p>
        </w:tc>
        <w:tc>
          <w:tcPr>
            <w:tcW w:w="1644" w:type="dxa"/>
            <w:tcBorders>
              <w:tl2br w:val="nil"/>
              <w:tr2bl w:val="nil"/>
            </w:tcBorders>
            <w:vAlign w:val="center"/>
          </w:tcPr>
          <w:p>
            <w:pPr>
              <w:spacing w:line="500" w:lineRule="exact"/>
              <w:jc w:val="center"/>
              <w:rPr>
                <w:rFonts w:hint="eastAsia" w:ascii="宋体" w:hAnsi="宋体"/>
                <w:b w:val="0"/>
                <w:bCs w:val="0"/>
                <w:sz w:val="24"/>
                <w:szCs w:val="24"/>
              </w:rPr>
            </w:pPr>
          </w:p>
        </w:tc>
        <w:tc>
          <w:tcPr>
            <w:tcW w:w="1477" w:type="dxa"/>
            <w:tcBorders>
              <w:tl2br w:val="nil"/>
              <w:tr2bl w:val="nil"/>
            </w:tcBorders>
            <w:vAlign w:val="center"/>
          </w:tcPr>
          <w:p>
            <w:pPr>
              <w:spacing w:line="500" w:lineRule="exact"/>
              <w:jc w:val="center"/>
              <w:rPr>
                <w:rFonts w:hint="eastAsia" w:ascii="华文行楷" w:eastAsia="华文行楷"/>
                <w:b w:val="0"/>
                <w:bCs w:val="0"/>
                <w:sz w:val="24"/>
                <w:szCs w:val="24"/>
              </w:rPr>
            </w:pPr>
            <w:r>
              <w:rPr>
                <w:rFonts w:hint="eastAsia" w:ascii="宋体" w:hAnsi="宋体"/>
                <w:b w:val="0"/>
                <w:bCs w:val="0"/>
                <w:sz w:val="24"/>
                <w:szCs w:val="24"/>
              </w:rPr>
              <w:t>职务(职称)</w:t>
            </w:r>
          </w:p>
        </w:tc>
        <w:tc>
          <w:tcPr>
            <w:tcW w:w="1223" w:type="dxa"/>
            <w:tcBorders>
              <w:tl2br w:val="nil"/>
              <w:tr2bl w:val="nil"/>
            </w:tcBorders>
            <w:vAlign w:val="center"/>
          </w:tcPr>
          <w:p>
            <w:pPr>
              <w:spacing w:line="500" w:lineRule="exact"/>
              <w:jc w:val="center"/>
              <w:rPr>
                <w:rFonts w:hint="eastAsia" w:ascii="华文行楷" w:eastAsia="华文行楷"/>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36" w:hRule="atLeast"/>
        </w:trPr>
        <w:tc>
          <w:tcPr>
            <w:tcW w:w="720" w:type="dxa"/>
            <w:tcBorders>
              <w:tl2br w:val="nil"/>
              <w:tr2bl w:val="nil"/>
            </w:tcBorders>
            <w:vAlign w:val="center"/>
          </w:tcPr>
          <w:p>
            <w:pPr>
              <w:spacing w:line="360" w:lineRule="auto"/>
              <w:jc w:val="center"/>
              <w:rPr>
                <w:rFonts w:hint="eastAsia"/>
                <w:b w:val="0"/>
                <w:bCs w:val="0"/>
                <w:sz w:val="24"/>
                <w:szCs w:val="24"/>
              </w:rPr>
            </w:pPr>
            <w:r>
              <w:rPr>
                <w:rFonts w:hint="eastAsia"/>
                <w:b w:val="0"/>
                <w:bCs w:val="0"/>
                <w:sz w:val="24"/>
                <w:szCs w:val="24"/>
              </w:rPr>
              <w:t>政</w:t>
            </w:r>
          </w:p>
          <w:p>
            <w:pPr>
              <w:spacing w:line="360" w:lineRule="auto"/>
              <w:jc w:val="center"/>
              <w:rPr>
                <w:rFonts w:hint="eastAsia"/>
                <w:b w:val="0"/>
                <w:bCs w:val="0"/>
                <w:sz w:val="24"/>
                <w:szCs w:val="24"/>
              </w:rPr>
            </w:pPr>
            <w:r>
              <w:rPr>
                <w:rFonts w:hint="eastAsia"/>
                <w:b w:val="0"/>
                <w:bCs w:val="0"/>
                <w:sz w:val="24"/>
                <w:szCs w:val="24"/>
              </w:rPr>
              <w:t>治</w:t>
            </w:r>
          </w:p>
          <w:p>
            <w:pPr>
              <w:spacing w:line="360" w:lineRule="auto"/>
              <w:jc w:val="center"/>
              <w:rPr>
                <w:rFonts w:hint="eastAsia"/>
                <w:b w:val="0"/>
                <w:bCs w:val="0"/>
                <w:sz w:val="24"/>
                <w:szCs w:val="24"/>
              </w:rPr>
            </w:pPr>
            <w:r>
              <w:rPr>
                <w:rFonts w:hint="eastAsia"/>
                <w:b w:val="0"/>
                <w:bCs w:val="0"/>
                <w:sz w:val="24"/>
                <w:szCs w:val="24"/>
              </w:rPr>
              <w:t>思</w:t>
            </w:r>
          </w:p>
          <w:p>
            <w:pPr>
              <w:spacing w:line="360" w:lineRule="auto"/>
              <w:jc w:val="center"/>
              <w:rPr>
                <w:rFonts w:hint="eastAsia"/>
                <w:b w:val="0"/>
                <w:bCs w:val="0"/>
                <w:sz w:val="24"/>
                <w:szCs w:val="24"/>
              </w:rPr>
            </w:pPr>
            <w:r>
              <w:rPr>
                <w:rFonts w:hint="eastAsia"/>
                <w:b w:val="0"/>
                <w:bCs w:val="0"/>
                <w:sz w:val="24"/>
                <w:szCs w:val="24"/>
              </w:rPr>
              <w:t>想</w:t>
            </w:r>
          </w:p>
          <w:p>
            <w:pPr>
              <w:spacing w:line="360" w:lineRule="auto"/>
              <w:jc w:val="center"/>
              <w:rPr>
                <w:rFonts w:hint="eastAsia"/>
                <w:b w:val="0"/>
                <w:bCs w:val="0"/>
                <w:sz w:val="24"/>
                <w:szCs w:val="24"/>
              </w:rPr>
            </w:pPr>
            <w:r>
              <w:rPr>
                <w:rFonts w:hint="eastAsia"/>
                <w:b w:val="0"/>
                <w:bCs w:val="0"/>
                <w:sz w:val="24"/>
                <w:szCs w:val="24"/>
              </w:rPr>
              <w:t>表</w:t>
            </w:r>
          </w:p>
          <w:p>
            <w:pPr>
              <w:spacing w:line="360" w:lineRule="auto"/>
              <w:jc w:val="center"/>
              <w:rPr>
                <w:rFonts w:hint="eastAsia"/>
                <w:b w:val="0"/>
                <w:bCs w:val="0"/>
                <w:sz w:val="24"/>
                <w:szCs w:val="24"/>
              </w:rPr>
            </w:pPr>
            <w:r>
              <w:rPr>
                <w:rFonts w:hint="eastAsia"/>
                <w:b w:val="0"/>
                <w:bCs w:val="0"/>
                <w:sz w:val="24"/>
                <w:szCs w:val="24"/>
              </w:rPr>
              <w:t>现</w:t>
            </w:r>
          </w:p>
          <w:p>
            <w:pPr>
              <w:spacing w:line="360" w:lineRule="auto"/>
              <w:jc w:val="center"/>
              <w:rPr>
                <w:rFonts w:hint="eastAsia"/>
                <w:b w:val="0"/>
                <w:bCs w:val="0"/>
                <w:sz w:val="24"/>
                <w:szCs w:val="24"/>
              </w:rPr>
            </w:pPr>
            <w:r>
              <w:rPr>
                <w:rFonts w:hint="eastAsia"/>
                <w:b w:val="0"/>
                <w:bCs w:val="0"/>
                <w:sz w:val="24"/>
                <w:szCs w:val="24"/>
              </w:rPr>
              <w:t>及</w:t>
            </w:r>
          </w:p>
          <w:p>
            <w:pPr>
              <w:spacing w:line="360" w:lineRule="auto"/>
              <w:jc w:val="center"/>
              <w:rPr>
                <w:rFonts w:hint="eastAsia"/>
                <w:b w:val="0"/>
                <w:bCs w:val="0"/>
                <w:sz w:val="24"/>
                <w:szCs w:val="24"/>
              </w:rPr>
            </w:pPr>
            <w:r>
              <w:rPr>
                <w:rFonts w:hint="eastAsia"/>
                <w:b w:val="0"/>
                <w:bCs w:val="0"/>
                <w:sz w:val="24"/>
                <w:szCs w:val="24"/>
              </w:rPr>
              <w:t>工</w:t>
            </w:r>
          </w:p>
          <w:p>
            <w:pPr>
              <w:spacing w:line="360" w:lineRule="auto"/>
              <w:jc w:val="center"/>
              <w:rPr>
                <w:rFonts w:hint="eastAsia"/>
                <w:b w:val="0"/>
                <w:bCs w:val="0"/>
                <w:sz w:val="24"/>
                <w:szCs w:val="24"/>
              </w:rPr>
            </w:pPr>
            <w:r>
              <w:rPr>
                <w:rFonts w:hint="eastAsia"/>
                <w:b w:val="0"/>
                <w:bCs w:val="0"/>
                <w:sz w:val="24"/>
                <w:szCs w:val="24"/>
              </w:rPr>
              <w:t>作</w:t>
            </w:r>
          </w:p>
          <w:p>
            <w:pPr>
              <w:spacing w:line="360" w:lineRule="auto"/>
              <w:jc w:val="center"/>
              <w:rPr>
                <w:rFonts w:hint="eastAsia"/>
                <w:b w:val="0"/>
                <w:bCs w:val="0"/>
                <w:sz w:val="24"/>
                <w:szCs w:val="24"/>
              </w:rPr>
            </w:pPr>
            <w:r>
              <w:rPr>
                <w:rFonts w:hint="eastAsia"/>
                <w:b w:val="0"/>
                <w:bCs w:val="0"/>
                <w:sz w:val="24"/>
                <w:szCs w:val="24"/>
              </w:rPr>
              <w:t>总</w:t>
            </w:r>
          </w:p>
          <w:p>
            <w:pPr>
              <w:spacing w:line="360" w:lineRule="auto"/>
              <w:jc w:val="center"/>
              <w:rPr>
                <w:rFonts w:hint="eastAsia" w:eastAsia="华文中宋"/>
                <w:b w:val="0"/>
                <w:bCs w:val="0"/>
                <w:sz w:val="24"/>
                <w:szCs w:val="24"/>
              </w:rPr>
            </w:pPr>
            <w:r>
              <w:rPr>
                <w:rFonts w:hint="eastAsia"/>
                <w:b w:val="0"/>
                <w:bCs w:val="0"/>
                <w:sz w:val="24"/>
                <w:szCs w:val="24"/>
              </w:rPr>
              <w:t>结</w:t>
            </w:r>
          </w:p>
        </w:tc>
        <w:tc>
          <w:tcPr>
            <w:tcW w:w="7905" w:type="dxa"/>
            <w:gridSpan w:val="6"/>
            <w:tcBorders>
              <w:tl2br w:val="nil"/>
              <w:tr2bl w:val="nil"/>
            </w:tcBorders>
            <w:vAlign w:val="top"/>
          </w:tcPr>
          <w:p>
            <w:pPr>
              <w:snapToGrid w:val="0"/>
              <w:spacing w:line="280" w:lineRule="exact"/>
              <w:rPr>
                <w:rFonts w:hint="eastAsia" w:ascii="楷体_GB2312" w:eastAsia="楷体_GB2312"/>
                <w:b w:val="0"/>
                <w:bCs w:val="0"/>
                <w:sz w:val="24"/>
                <w:szCs w:val="24"/>
              </w:rPr>
            </w:pPr>
          </w:p>
        </w:tc>
      </w:tr>
    </w:tbl>
    <w:p>
      <w:pPr>
        <w:jc w:val="center"/>
        <w:rPr>
          <w:rFonts w:hint="eastAsia" w:eastAsia="华文中宋"/>
          <w:b/>
          <w:bCs/>
          <w:sz w:val="46"/>
        </w:rPr>
      </w:pPr>
      <w:r>
        <w:rPr>
          <w:rFonts w:hint="eastAsia" w:eastAsia="华文中宋"/>
          <w:b/>
          <w:bCs/>
          <w:sz w:val="26"/>
        </w:rPr>
        <w:t xml:space="preserve"> ( </w:t>
      </w:r>
      <w:r>
        <w:rPr>
          <w:rFonts w:hint="eastAsia" w:eastAsia="华文中宋"/>
          <w:b/>
          <w:bCs/>
          <w:sz w:val="28"/>
        </w:rPr>
        <w:t xml:space="preserve"> 201</w:t>
      </w:r>
      <w:r>
        <w:rPr>
          <w:rFonts w:hint="eastAsia" w:eastAsia="华文中宋"/>
          <w:b/>
          <w:bCs/>
          <w:sz w:val="28"/>
          <w:lang w:val="en-US" w:eastAsia="zh-CN"/>
        </w:rPr>
        <w:t>8</w:t>
      </w:r>
      <w:r>
        <w:rPr>
          <w:rFonts w:hint="eastAsia" w:eastAsia="华文中宋"/>
          <w:b/>
          <w:bCs/>
          <w:sz w:val="28"/>
        </w:rPr>
        <w:t xml:space="preserve"> </w:t>
      </w:r>
      <w:r>
        <w:rPr>
          <w:rFonts w:hint="eastAsia"/>
          <w:b/>
          <w:bCs/>
          <w:sz w:val="28"/>
        </w:rPr>
        <w:t>年度</w:t>
      </w:r>
      <w:r>
        <w:rPr>
          <w:rFonts w:hint="eastAsia"/>
          <w:b/>
          <w:bCs/>
          <w:sz w:val="26"/>
        </w:rPr>
        <w:t xml:space="preserve"> </w:t>
      </w:r>
      <w:r>
        <w:rPr>
          <w:rFonts w:hint="eastAsia" w:eastAsia="华文中宋"/>
          <w:b/>
          <w:bCs/>
          <w:sz w:val="26"/>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page"/>
      </w:r>
    </w:p>
    <w:tbl>
      <w:tblPr>
        <w:tblStyle w:val="5"/>
        <w:tblW w:w="85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4" w:hRule="atLeast"/>
        </w:trPr>
        <w:tc>
          <w:tcPr>
            <w:tcW w:w="720" w:type="dxa"/>
            <w:tcBorders>
              <w:tl2br w:val="nil"/>
              <w:tr2bl w:val="nil"/>
            </w:tcBorders>
            <w:textDirection w:val="tbLrV"/>
            <w:vAlign w:val="center"/>
          </w:tcPr>
          <w:p>
            <w:pPr>
              <w:spacing w:line="500" w:lineRule="exact"/>
              <w:ind w:left="113" w:right="113"/>
              <w:jc w:val="center"/>
              <w:rPr>
                <w:rFonts w:hint="eastAsia" w:eastAsia="宋体"/>
                <w:b w:val="0"/>
                <w:bCs w:val="0"/>
                <w:sz w:val="24"/>
                <w:lang w:eastAsia="zh-CN"/>
              </w:rPr>
            </w:pPr>
            <w:r>
              <w:rPr>
                <w:rFonts w:hint="eastAsia"/>
                <w:b w:val="0"/>
                <w:bCs w:val="0"/>
                <w:snapToGrid w:val="0"/>
                <w:spacing w:val="-6"/>
                <w:kern w:val="0"/>
                <w:sz w:val="24"/>
                <w:lang w:eastAsia="zh-CN"/>
              </w:rPr>
              <w:t>本</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人</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在</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思</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想</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工</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作</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方</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面</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存</w:t>
            </w:r>
            <w:r>
              <w:rPr>
                <w:rFonts w:hint="eastAsia"/>
                <w:b w:val="0"/>
                <w:bCs w:val="0"/>
                <w:snapToGrid w:val="0"/>
                <w:spacing w:val="-6"/>
                <w:kern w:val="0"/>
                <w:sz w:val="24"/>
                <w:lang w:val="en-US" w:eastAsia="zh-CN"/>
              </w:rPr>
              <w:t xml:space="preserve"> 在 </w:t>
            </w:r>
            <w:r>
              <w:rPr>
                <w:rFonts w:hint="eastAsia"/>
                <w:b w:val="0"/>
                <w:bCs w:val="0"/>
                <w:snapToGrid w:val="0"/>
                <w:spacing w:val="-6"/>
                <w:kern w:val="0"/>
                <w:sz w:val="24"/>
                <w:lang w:eastAsia="zh-CN"/>
              </w:rPr>
              <w:t>问</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题</w:t>
            </w:r>
          </w:p>
        </w:tc>
        <w:tc>
          <w:tcPr>
            <w:tcW w:w="7843" w:type="dxa"/>
            <w:tcBorders>
              <w:tl2br w:val="nil"/>
              <w:tr2bl w:val="nil"/>
            </w:tcBorders>
            <w:vAlign w:val="top"/>
          </w:tcPr>
          <w:p>
            <w:pPr>
              <w:spacing w:line="500" w:lineRule="exact"/>
              <w:jc w:val="center"/>
              <w:rPr>
                <w:rFonts w:hint="eastAsia"/>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5" w:hRule="atLeast"/>
        </w:trPr>
        <w:tc>
          <w:tcPr>
            <w:tcW w:w="720" w:type="dxa"/>
            <w:tcBorders>
              <w:tl2br w:val="nil"/>
              <w:tr2bl w:val="nil"/>
            </w:tcBorders>
            <w:textDirection w:val="tbLrV"/>
            <w:vAlign w:val="center"/>
          </w:tcPr>
          <w:p>
            <w:pPr>
              <w:spacing w:line="360" w:lineRule="auto"/>
              <w:ind w:left="113" w:right="113"/>
              <w:jc w:val="center"/>
              <w:rPr>
                <w:rFonts w:hint="eastAsia"/>
                <w:b w:val="0"/>
                <w:bCs w:val="0"/>
                <w:snapToGrid w:val="0"/>
                <w:spacing w:val="-6"/>
                <w:kern w:val="0"/>
                <w:sz w:val="24"/>
                <w:lang w:eastAsia="zh-CN"/>
              </w:rPr>
            </w:pPr>
            <w:r>
              <w:rPr>
                <w:rFonts w:hint="eastAsia"/>
                <w:b w:val="0"/>
                <w:bCs w:val="0"/>
                <w:snapToGrid w:val="0"/>
                <w:spacing w:val="-6"/>
                <w:kern w:val="0"/>
                <w:sz w:val="24"/>
                <w:lang w:eastAsia="zh-CN"/>
              </w:rPr>
              <w:t>本</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人</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整</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改</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承</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诺</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及</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努</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力</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方</w:t>
            </w:r>
            <w:r>
              <w:rPr>
                <w:rFonts w:hint="eastAsia"/>
                <w:b w:val="0"/>
                <w:bCs w:val="0"/>
                <w:snapToGrid w:val="0"/>
                <w:spacing w:val="-6"/>
                <w:kern w:val="0"/>
                <w:sz w:val="24"/>
                <w:lang w:val="en-US" w:eastAsia="zh-CN"/>
              </w:rPr>
              <w:t xml:space="preserve"> </w:t>
            </w:r>
            <w:r>
              <w:rPr>
                <w:rFonts w:hint="eastAsia"/>
                <w:b w:val="0"/>
                <w:bCs w:val="0"/>
                <w:snapToGrid w:val="0"/>
                <w:spacing w:val="-6"/>
                <w:kern w:val="0"/>
                <w:sz w:val="24"/>
                <w:lang w:eastAsia="zh-CN"/>
              </w:rPr>
              <w:t>向</w:t>
            </w:r>
          </w:p>
        </w:tc>
        <w:tc>
          <w:tcPr>
            <w:tcW w:w="7843" w:type="dxa"/>
            <w:tcBorders>
              <w:tl2br w:val="nil"/>
              <w:tr2bl w:val="nil"/>
            </w:tcBorders>
            <w:vAlign w:val="top"/>
          </w:tcPr>
          <w:p>
            <w:pPr>
              <w:spacing w:line="500" w:lineRule="exact"/>
              <w:ind w:left="113" w:right="113"/>
              <w:jc w:val="center"/>
              <w:rPr>
                <w:rFonts w:hint="eastAsia"/>
                <w:b/>
                <w:bCs/>
                <w:snapToGrid w:val="0"/>
                <w:spacing w:val="-6"/>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0" w:hRule="atLeast"/>
        </w:trPr>
        <w:tc>
          <w:tcPr>
            <w:tcW w:w="720" w:type="dxa"/>
            <w:tcBorders>
              <w:tl2br w:val="nil"/>
              <w:tr2bl w:val="nil"/>
            </w:tcBorders>
            <w:textDirection w:val="tbRlV"/>
            <w:vAlign w:val="center"/>
          </w:tcPr>
          <w:p>
            <w:pPr>
              <w:adjustRightInd w:val="0"/>
              <w:snapToGrid w:val="0"/>
              <w:ind w:right="113"/>
              <w:rPr>
                <w:rFonts w:hint="eastAsia"/>
                <w:b w:val="0"/>
                <w:bCs w:val="0"/>
                <w:spacing w:val="-6"/>
                <w:sz w:val="24"/>
              </w:rPr>
            </w:pPr>
            <w:r>
              <w:rPr>
                <w:rFonts w:hint="eastAsia"/>
                <w:b w:val="0"/>
                <w:bCs w:val="0"/>
                <w:snapToGrid w:val="0"/>
                <w:spacing w:val="-6"/>
                <w:kern w:val="0"/>
                <w:sz w:val="24"/>
              </w:rPr>
              <w:t>自</w:t>
            </w:r>
            <w:r>
              <w:rPr>
                <w:rFonts w:hint="eastAsia"/>
                <w:b w:val="0"/>
                <w:bCs w:val="0"/>
                <w:snapToGrid w:val="0"/>
                <w:spacing w:val="-6"/>
                <w:kern w:val="0"/>
                <w:sz w:val="24"/>
                <w:lang w:val="en-US" w:eastAsia="zh-CN"/>
              </w:rPr>
              <w:t xml:space="preserve"> </w:t>
            </w:r>
            <w:r>
              <w:rPr>
                <w:rFonts w:hint="eastAsia"/>
                <w:b w:val="0"/>
                <w:bCs w:val="0"/>
                <w:snapToGrid w:val="0"/>
                <w:spacing w:val="-6"/>
                <w:kern w:val="0"/>
                <w:sz w:val="24"/>
              </w:rPr>
              <w:t>我</w:t>
            </w:r>
            <w:r>
              <w:rPr>
                <w:rFonts w:hint="eastAsia"/>
                <w:b w:val="0"/>
                <w:bCs w:val="0"/>
                <w:snapToGrid w:val="0"/>
                <w:spacing w:val="-6"/>
                <w:kern w:val="0"/>
                <w:sz w:val="24"/>
                <w:lang w:val="en-US" w:eastAsia="zh-CN"/>
              </w:rPr>
              <w:t xml:space="preserve"> </w:t>
            </w:r>
            <w:r>
              <w:rPr>
                <w:rFonts w:hint="eastAsia"/>
                <w:b w:val="0"/>
                <w:bCs w:val="0"/>
                <w:snapToGrid w:val="0"/>
                <w:spacing w:val="-6"/>
                <w:kern w:val="0"/>
                <w:sz w:val="24"/>
              </w:rPr>
              <w:t>评</w:t>
            </w:r>
            <w:r>
              <w:rPr>
                <w:rFonts w:hint="eastAsia"/>
                <w:b w:val="0"/>
                <w:bCs w:val="0"/>
                <w:snapToGrid w:val="0"/>
                <w:spacing w:val="-6"/>
                <w:kern w:val="0"/>
                <w:sz w:val="24"/>
                <w:lang w:val="en-US" w:eastAsia="zh-CN"/>
              </w:rPr>
              <w:t xml:space="preserve"> </w:t>
            </w:r>
            <w:r>
              <w:rPr>
                <w:rFonts w:hint="eastAsia"/>
                <w:b w:val="0"/>
                <w:bCs w:val="0"/>
                <w:snapToGrid w:val="0"/>
                <w:spacing w:val="-6"/>
                <w:kern w:val="0"/>
                <w:sz w:val="24"/>
              </w:rPr>
              <w:t>价</w:t>
            </w:r>
            <w:r>
              <w:rPr>
                <w:rFonts w:hint="eastAsia"/>
                <w:b w:val="0"/>
                <w:bCs w:val="0"/>
                <w:snapToGrid w:val="0"/>
                <w:spacing w:val="-6"/>
                <w:kern w:val="0"/>
                <w:sz w:val="24"/>
                <w:lang w:val="en-US" w:eastAsia="zh-CN"/>
              </w:rPr>
              <w:t xml:space="preserve"> </w:t>
            </w:r>
            <w:r>
              <w:rPr>
                <w:rFonts w:hint="eastAsia"/>
                <w:b w:val="0"/>
                <w:bCs w:val="0"/>
                <w:snapToGrid w:val="0"/>
                <w:spacing w:val="-6"/>
                <w:kern w:val="0"/>
                <w:sz w:val="24"/>
              </w:rPr>
              <w:t>等</w:t>
            </w:r>
            <w:r>
              <w:rPr>
                <w:rFonts w:hint="eastAsia"/>
                <w:b w:val="0"/>
                <w:bCs w:val="0"/>
                <w:snapToGrid w:val="0"/>
                <w:spacing w:val="-6"/>
                <w:kern w:val="0"/>
                <w:sz w:val="24"/>
                <w:lang w:val="en-US" w:eastAsia="zh-CN"/>
              </w:rPr>
              <w:t xml:space="preserve"> </w:t>
            </w:r>
            <w:r>
              <w:rPr>
                <w:rFonts w:hint="eastAsia"/>
                <w:b w:val="0"/>
                <w:bCs w:val="0"/>
                <w:snapToGrid w:val="0"/>
                <w:spacing w:val="-6"/>
                <w:kern w:val="0"/>
                <w:sz w:val="24"/>
              </w:rPr>
              <w:t>次</w:t>
            </w:r>
          </w:p>
        </w:tc>
        <w:tc>
          <w:tcPr>
            <w:tcW w:w="7843" w:type="dxa"/>
            <w:tcBorders>
              <w:tl2br w:val="nil"/>
              <w:tr2bl w:val="nil"/>
            </w:tcBorders>
            <w:vAlign w:val="top"/>
          </w:tcPr>
          <w:p>
            <w:pPr>
              <w:spacing w:before="156" w:beforeLines="50"/>
              <w:rPr>
                <w:rFonts w:hint="eastAsia" w:ascii="宋体" w:hAnsi="宋体"/>
                <w:b w:val="0"/>
                <w:bCs w:val="0"/>
                <w:sz w:val="24"/>
              </w:rPr>
            </w:pPr>
            <w:r>
              <w:rPr>
                <w:rFonts w:hint="eastAsia" w:eastAsia="华文中宋"/>
                <w:b w:val="0"/>
                <w:bCs w:val="0"/>
                <w:sz w:val="24"/>
              </w:rPr>
              <w:t xml:space="preserve">              </w:t>
            </w:r>
            <w:r>
              <w:rPr>
                <w:rFonts w:hint="eastAsia" w:ascii="宋体" w:hAnsi="宋体"/>
                <w:b w:val="0"/>
                <w:bCs w:val="0"/>
                <w:sz w:val="24"/>
              </w:rPr>
              <w:t xml:space="preserve">                                </w:t>
            </w:r>
          </w:p>
          <w:p>
            <w:pPr>
              <w:spacing w:line="400" w:lineRule="exact"/>
              <w:rPr>
                <w:rFonts w:hint="eastAsia" w:ascii="宋体" w:hAnsi="宋体"/>
                <w:b w:val="0"/>
                <w:bCs w:val="0"/>
                <w:sz w:val="24"/>
              </w:rPr>
            </w:pPr>
          </w:p>
          <w:p>
            <w:pPr>
              <w:spacing w:line="400" w:lineRule="exact"/>
              <w:ind w:firstLine="4680" w:firstLineChars="1800"/>
              <w:rPr>
                <w:rFonts w:hint="eastAsia" w:ascii="宋体" w:hAnsi="宋体"/>
                <w:b w:val="0"/>
                <w:bCs w:val="0"/>
                <w:sz w:val="26"/>
              </w:rPr>
            </w:pPr>
          </w:p>
          <w:p>
            <w:pPr>
              <w:spacing w:line="400" w:lineRule="exact"/>
              <w:ind w:firstLine="4680" w:firstLineChars="1800"/>
              <w:rPr>
                <w:rFonts w:hint="eastAsia" w:ascii="宋体" w:hAnsi="宋体"/>
                <w:b w:val="0"/>
                <w:bCs w:val="0"/>
                <w:sz w:val="26"/>
              </w:rPr>
            </w:pPr>
            <w:r>
              <w:rPr>
                <w:rFonts w:hint="eastAsia" w:ascii="宋体" w:hAnsi="宋体"/>
                <w:b w:val="0"/>
                <w:bCs w:val="0"/>
                <w:sz w:val="26"/>
              </w:rPr>
              <w:t>个人签名：</w:t>
            </w:r>
          </w:p>
          <w:p>
            <w:pPr>
              <w:spacing w:line="400" w:lineRule="exact"/>
              <w:ind w:firstLine="5249" w:firstLineChars="2019"/>
              <w:rPr>
                <w:rFonts w:hint="eastAsia" w:eastAsia="华文中宋"/>
                <w:b w:val="0"/>
                <w:bCs w:val="0"/>
                <w:sz w:val="24"/>
              </w:rPr>
            </w:pPr>
            <w:r>
              <w:rPr>
                <w:rFonts w:hint="eastAsia" w:ascii="宋体" w:hAnsi="宋体"/>
                <w:b w:val="0"/>
                <w:bCs w:val="0"/>
                <w:sz w:val="26"/>
              </w:rPr>
              <w:t>年</w:t>
            </w:r>
            <w:r>
              <w:rPr>
                <w:rFonts w:hint="eastAsia" w:ascii="宋体" w:hAnsi="宋体"/>
                <w:b w:val="0"/>
                <w:bCs w:val="0"/>
                <w:sz w:val="26"/>
                <w:lang w:val="en-US" w:eastAsia="zh-CN"/>
              </w:rPr>
              <w:t xml:space="preserve">     </w:t>
            </w:r>
            <w:r>
              <w:rPr>
                <w:rFonts w:hint="eastAsia" w:ascii="宋体" w:hAnsi="宋体"/>
                <w:b w:val="0"/>
                <w:bCs w:val="0"/>
                <w:sz w:val="26"/>
              </w:rPr>
              <w:t>月</w:t>
            </w:r>
            <w:r>
              <w:rPr>
                <w:rFonts w:hint="eastAsia" w:ascii="宋体" w:hAnsi="宋体"/>
                <w:b w:val="0"/>
                <w:bCs w:val="0"/>
                <w:sz w:val="26"/>
                <w:lang w:val="en-US" w:eastAsia="zh-CN"/>
              </w:rPr>
              <w:t xml:space="preserve">     </w:t>
            </w:r>
            <w:r>
              <w:rPr>
                <w:rFonts w:hint="eastAsia" w:ascii="宋体" w:hAnsi="宋体"/>
                <w:b w:val="0"/>
                <w:bCs w:val="0"/>
                <w:sz w:val="26"/>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4" w:hRule="atLeast"/>
        </w:trPr>
        <w:tc>
          <w:tcPr>
            <w:tcW w:w="720" w:type="dxa"/>
            <w:tcBorders>
              <w:tl2br w:val="nil"/>
              <w:tr2bl w:val="nil"/>
            </w:tcBorders>
            <w:textDirection w:val="tbRlV"/>
            <w:vAlign w:val="center"/>
          </w:tcPr>
          <w:p>
            <w:pPr>
              <w:adjustRightInd w:val="0"/>
              <w:snapToGrid w:val="0"/>
              <w:ind w:left="113" w:right="113"/>
              <w:rPr>
                <w:rFonts w:hint="eastAsia"/>
                <w:b w:val="0"/>
                <w:bCs w:val="0"/>
                <w:snapToGrid w:val="0"/>
                <w:spacing w:val="-6"/>
                <w:kern w:val="0"/>
                <w:sz w:val="26"/>
              </w:rPr>
            </w:pPr>
            <w:r>
              <w:rPr>
                <w:rFonts w:hint="eastAsia"/>
                <w:b w:val="0"/>
                <w:bCs w:val="0"/>
                <w:snapToGrid w:val="0"/>
                <w:spacing w:val="-6"/>
                <w:kern w:val="0"/>
                <w:sz w:val="24"/>
                <w:lang w:eastAsia="zh-CN"/>
              </w:rPr>
              <w:t>基层党组织</w:t>
            </w:r>
            <w:r>
              <w:rPr>
                <w:rFonts w:hint="eastAsia"/>
                <w:b w:val="0"/>
                <w:bCs w:val="0"/>
                <w:snapToGrid w:val="0"/>
                <w:spacing w:val="-6"/>
                <w:kern w:val="0"/>
                <w:sz w:val="24"/>
              </w:rPr>
              <w:t>评</w:t>
            </w:r>
            <w:r>
              <w:rPr>
                <w:rFonts w:hint="eastAsia"/>
                <w:b w:val="0"/>
                <w:bCs w:val="0"/>
                <w:snapToGrid w:val="0"/>
                <w:spacing w:val="-6"/>
                <w:kern w:val="0"/>
                <w:sz w:val="24"/>
                <w:lang w:val="en-US" w:eastAsia="zh-CN"/>
              </w:rPr>
              <w:t>定等次</w:t>
            </w:r>
          </w:p>
        </w:tc>
        <w:tc>
          <w:tcPr>
            <w:tcW w:w="7843" w:type="dxa"/>
            <w:tcBorders>
              <w:tl2br w:val="nil"/>
              <w:tr2bl w:val="nil"/>
            </w:tcBorders>
            <w:vAlign w:val="top"/>
          </w:tcPr>
          <w:p>
            <w:pPr>
              <w:rPr>
                <w:rFonts w:hint="eastAsia" w:eastAsia="华文中宋"/>
                <w:b w:val="0"/>
                <w:bCs w:val="0"/>
                <w:sz w:val="24"/>
              </w:rPr>
            </w:pPr>
          </w:p>
          <w:p>
            <w:pPr>
              <w:spacing w:line="400" w:lineRule="exact"/>
              <w:rPr>
                <w:rFonts w:hint="eastAsia" w:eastAsia="华文中宋"/>
                <w:b w:val="0"/>
                <w:bCs w:val="0"/>
                <w:sz w:val="24"/>
              </w:rPr>
            </w:pPr>
            <w:r>
              <w:rPr>
                <w:rFonts w:hint="eastAsia" w:eastAsia="华文中宋"/>
                <w:b w:val="0"/>
                <w:bCs w:val="0"/>
                <w:sz w:val="24"/>
              </w:rPr>
              <w:t xml:space="preserve">                           </w:t>
            </w:r>
          </w:p>
          <w:p>
            <w:pPr>
              <w:spacing w:line="400" w:lineRule="exact"/>
              <w:ind w:firstLine="4680" w:firstLineChars="1800"/>
              <w:rPr>
                <w:rFonts w:hint="eastAsia" w:ascii="宋体" w:hAnsi="宋体"/>
                <w:b w:val="0"/>
                <w:bCs w:val="0"/>
                <w:sz w:val="26"/>
              </w:rPr>
            </w:pPr>
          </w:p>
          <w:p>
            <w:pPr>
              <w:spacing w:line="400" w:lineRule="exact"/>
              <w:ind w:firstLine="4680" w:firstLineChars="1800"/>
              <w:rPr>
                <w:rFonts w:hint="eastAsia" w:ascii="宋体" w:hAnsi="宋体"/>
                <w:b w:val="0"/>
                <w:bCs w:val="0"/>
                <w:sz w:val="26"/>
              </w:rPr>
            </w:pPr>
          </w:p>
          <w:p>
            <w:pPr>
              <w:spacing w:line="400" w:lineRule="exact"/>
              <w:ind w:firstLine="4680" w:firstLineChars="1800"/>
              <w:rPr>
                <w:rFonts w:hint="eastAsia" w:ascii="宋体" w:hAnsi="宋体"/>
                <w:b w:val="0"/>
                <w:bCs w:val="0"/>
                <w:sz w:val="26"/>
              </w:rPr>
            </w:pPr>
            <w:r>
              <w:rPr>
                <w:rFonts w:hint="eastAsia" w:ascii="宋体" w:hAnsi="宋体"/>
                <w:b w:val="0"/>
                <w:bCs w:val="0"/>
                <w:sz w:val="26"/>
              </w:rPr>
              <w:t>签名（盖章）</w:t>
            </w:r>
          </w:p>
          <w:p>
            <w:pPr>
              <w:spacing w:line="400" w:lineRule="exact"/>
              <w:rPr>
                <w:rFonts w:hint="eastAsia" w:eastAsia="华文中宋"/>
                <w:b w:val="0"/>
                <w:bCs w:val="0"/>
                <w:sz w:val="24"/>
              </w:rPr>
            </w:pPr>
            <w:r>
              <w:rPr>
                <w:rFonts w:hint="eastAsia" w:ascii="宋体" w:hAnsi="宋体"/>
                <w:b w:val="0"/>
                <w:bCs w:val="0"/>
                <w:sz w:val="26"/>
              </w:rPr>
              <w:t xml:space="preserve">                                         年 </w:t>
            </w:r>
            <w:r>
              <w:rPr>
                <w:rFonts w:hint="eastAsia" w:ascii="宋体" w:hAnsi="宋体"/>
                <w:b w:val="0"/>
                <w:bCs w:val="0"/>
                <w:sz w:val="26"/>
                <w:lang w:val="en-US" w:eastAsia="zh-CN"/>
              </w:rPr>
              <w:t xml:space="preserve"> </w:t>
            </w:r>
            <w:r>
              <w:rPr>
                <w:rFonts w:hint="eastAsia" w:ascii="宋体" w:hAnsi="宋体"/>
                <w:b w:val="0"/>
                <w:bCs w:val="0"/>
                <w:sz w:val="26"/>
              </w:rPr>
              <w:t xml:space="preserve">  月 </w:t>
            </w:r>
            <w:r>
              <w:rPr>
                <w:rFonts w:hint="eastAsia" w:ascii="宋体" w:hAnsi="宋体"/>
                <w:b w:val="0"/>
                <w:bCs w:val="0"/>
                <w:sz w:val="26"/>
                <w:lang w:val="en-US" w:eastAsia="zh-CN"/>
              </w:rPr>
              <w:t xml:space="preserve">  </w:t>
            </w:r>
            <w:r>
              <w:rPr>
                <w:rFonts w:hint="eastAsia" w:ascii="宋体" w:hAnsi="宋体"/>
                <w:b w:val="0"/>
                <w:bCs w:val="0"/>
                <w:sz w:val="26"/>
              </w:rPr>
              <w:t xml:space="preserve">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20" w:type="dxa"/>
            <w:tcBorders>
              <w:tl2br w:val="nil"/>
              <w:tr2bl w:val="nil"/>
            </w:tcBorders>
            <w:vAlign w:val="center"/>
          </w:tcPr>
          <w:p>
            <w:pPr>
              <w:adjustRightInd w:val="0"/>
              <w:snapToGrid w:val="0"/>
              <w:spacing w:line="240" w:lineRule="exact"/>
              <w:jc w:val="center"/>
              <w:rPr>
                <w:rFonts w:hint="eastAsia"/>
                <w:b w:val="0"/>
                <w:bCs w:val="0"/>
                <w:sz w:val="24"/>
              </w:rPr>
            </w:pPr>
            <w:r>
              <w:rPr>
                <w:rFonts w:hint="eastAsia"/>
                <w:b w:val="0"/>
                <w:bCs w:val="0"/>
                <w:sz w:val="24"/>
              </w:rPr>
              <w:t>备</w:t>
            </w:r>
          </w:p>
          <w:p>
            <w:pPr>
              <w:adjustRightInd w:val="0"/>
              <w:snapToGrid w:val="0"/>
              <w:spacing w:line="240" w:lineRule="exact"/>
              <w:jc w:val="center"/>
              <w:rPr>
                <w:rFonts w:hint="eastAsia"/>
                <w:b w:val="0"/>
                <w:bCs w:val="0"/>
                <w:sz w:val="26"/>
              </w:rPr>
            </w:pPr>
            <w:r>
              <w:rPr>
                <w:rFonts w:hint="eastAsia"/>
                <w:b w:val="0"/>
                <w:bCs w:val="0"/>
                <w:sz w:val="24"/>
              </w:rPr>
              <w:t>注</w:t>
            </w:r>
          </w:p>
        </w:tc>
        <w:tc>
          <w:tcPr>
            <w:tcW w:w="7843" w:type="dxa"/>
            <w:tcBorders>
              <w:tl2br w:val="nil"/>
              <w:tr2bl w:val="nil"/>
            </w:tcBorders>
            <w:vAlign w:val="center"/>
          </w:tcPr>
          <w:p>
            <w:pPr>
              <w:jc w:val="center"/>
              <w:rPr>
                <w:rFonts w:hint="eastAsia" w:ascii="宋体" w:hAnsi="宋体"/>
                <w:b/>
                <w:bCs/>
                <w:sz w:val="28"/>
                <w:szCs w:val="28"/>
              </w:rPr>
            </w:pPr>
            <w:r>
              <w:rPr>
                <w:rFonts w:hint="eastAsia" w:ascii="宋体" w:hAnsi="宋体"/>
                <w:b w:val="0"/>
                <w:bCs w:val="0"/>
                <w:sz w:val="24"/>
                <w:szCs w:val="24"/>
              </w:rPr>
              <w:t>党员民主评议分为“优秀”、“合格”、</w:t>
            </w:r>
            <w:r>
              <w:rPr>
                <w:rFonts w:hint="eastAsia" w:ascii="宋体" w:hAnsi="宋体"/>
                <w:b w:val="0"/>
                <w:bCs w:val="0"/>
                <w:sz w:val="24"/>
                <w:szCs w:val="24"/>
                <w:lang w:eastAsia="zh-CN"/>
              </w:rPr>
              <w:t>“基本合格”、</w:t>
            </w:r>
            <w:r>
              <w:rPr>
                <w:rFonts w:hint="eastAsia" w:ascii="宋体" w:hAnsi="宋体"/>
                <w:b w:val="0"/>
                <w:bCs w:val="0"/>
                <w:sz w:val="24"/>
                <w:szCs w:val="24"/>
              </w:rPr>
              <w:t>“不合格”</w:t>
            </w:r>
            <w:r>
              <w:rPr>
                <w:rFonts w:hint="eastAsia" w:ascii="宋体" w:hAnsi="宋体"/>
                <w:b w:val="0"/>
                <w:bCs w:val="0"/>
                <w:sz w:val="24"/>
                <w:szCs w:val="24"/>
                <w:lang w:eastAsia="zh-CN"/>
              </w:rPr>
              <w:t>四</w:t>
            </w:r>
            <w:r>
              <w:rPr>
                <w:rFonts w:hint="eastAsia" w:ascii="宋体" w:hAnsi="宋体"/>
                <w:b w:val="0"/>
                <w:bCs w:val="0"/>
                <w:sz w:val="24"/>
                <w:szCs w:val="24"/>
              </w:rPr>
              <w:t>个等次</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2：</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参加基层党组织民主生活会领导分组名单</w:t>
      </w:r>
    </w:p>
    <w:tbl>
      <w:tblPr>
        <w:tblStyle w:val="6"/>
        <w:tblW w:w="8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188"/>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组  别</w:t>
            </w:r>
          </w:p>
        </w:tc>
        <w:tc>
          <w:tcPr>
            <w:tcW w:w="118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参加人员</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杨良新</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党办党支部、护理学院党总支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二</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余运德</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校办党支部、语言与传媒学院党总支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三</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王列富</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药学院党总支、医学化学教学部党支部、</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人事处党支部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四</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任运太</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学前教育学院党总支</w:t>
            </w:r>
            <w:r>
              <w:rPr>
                <w:rFonts w:hint="eastAsia" w:ascii="宋体" w:hAnsi="宋体" w:eastAsia="宋体" w:cs="宋体"/>
                <w:sz w:val="24"/>
                <w:szCs w:val="24"/>
                <w:lang w:eastAsia="zh-CN"/>
              </w:rPr>
              <w:t>、体育部党支部、工会党支部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五</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李新毓</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检验技术学院党总支</w:t>
            </w:r>
            <w:r>
              <w:rPr>
                <w:rFonts w:hint="eastAsia" w:ascii="宋体" w:hAnsi="宋体" w:eastAsia="宋体" w:cs="宋体"/>
                <w:sz w:val="24"/>
                <w:szCs w:val="24"/>
                <w:vertAlign w:val="baseline"/>
                <w:lang w:val="en-US" w:eastAsia="zh-CN"/>
              </w:rPr>
              <w:t>、成人教育学院党支部</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附属小学党支部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六</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郭克明</w:t>
            </w:r>
          </w:p>
        </w:tc>
        <w:tc>
          <w:tcPr>
            <w:tcW w:w="57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经济管理学院党总支、保卫处党支部、附属医院党委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七</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蒋有红</w:t>
            </w:r>
          </w:p>
        </w:tc>
        <w:tc>
          <w:tcPr>
            <w:tcW w:w="57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会计学院党总支、应用外国语学院党总支、</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纪委党支部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八</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郑延芳</w:t>
            </w:r>
          </w:p>
        </w:tc>
        <w:tc>
          <w:tcPr>
            <w:tcW w:w="57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数学与计算机科学学院党总支、学工党支部、</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科研处党支部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九</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张历凭</w:t>
            </w:r>
          </w:p>
        </w:tc>
        <w:tc>
          <w:tcPr>
            <w:tcW w:w="57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医学院党总支、后勤服务集团党总支、基建处党支部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十</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  新</w:t>
            </w:r>
          </w:p>
        </w:tc>
        <w:tc>
          <w:tcPr>
            <w:tcW w:w="57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汽车与机电工程学院党总支、</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建筑工程学院党总支、组织部党支部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十</w:t>
            </w:r>
            <w:r>
              <w:rPr>
                <w:rFonts w:hint="eastAsia" w:ascii="宋体" w:hAnsi="宋体" w:eastAsia="宋体" w:cs="宋体"/>
                <w:sz w:val="24"/>
                <w:szCs w:val="24"/>
                <w:vertAlign w:val="baseline"/>
                <w:lang w:val="en-US" w:eastAsia="zh-CN"/>
              </w:rPr>
              <w:t>一组</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冯</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杰</w:t>
            </w:r>
          </w:p>
        </w:tc>
        <w:tc>
          <w:tcPr>
            <w:tcW w:w="57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离退休党总支、教务处党支部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十二</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张</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磊</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财务党支部、后勤党支部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十三</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柳国杰</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思想部党支部、图书馆党支部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十四</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查新月</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宣传部党支部、</w:t>
            </w:r>
            <w:r>
              <w:rPr>
                <w:rFonts w:hint="eastAsia" w:ascii="宋体" w:hAnsi="宋体" w:eastAsia="宋体" w:cs="宋体"/>
                <w:i w:val="0"/>
                <w:color w:val="000000"/>
                <w:kern w:val="0"/>
                <w:sz w:val="24"/>
                <w:szCs w:val="24"/>
                <w:u w:val="none"/>
                <w:lang w:val="en-US" w:eastAsia="zh-CN" w:bidi="ar"/>
              </w:rPr>
              <w:t>网管中心党支部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十五</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李金鹏</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国际教育学院党支部、招生办党支部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8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w:t>
            </w:r>
            <w:r>
              <w:rPr>
                <w:rFonts w:hint="eastAsia" w:ascii="宋体" w:hAnsi="宋体" w:cs="宋体"/>
                <w:sz w:val="24"/>
                <w:szCs w:val="24"/>
                <w:vertAlign w:val="baseline"/>
                <w:lang w:val="en-US" w:eastAsia="zh-CN"/>
              </w:rPr>
              <w:t>十六</w:t>
            </w:r>
            <w:r>
              <w:rPr>
                <w:rFonts w:hint="eastAsia" w:ascii="宋体" w:hAnsi="宋体" w:eastAsia="宋体" w:cs="宋体"/>
                <w:sz w:val="24"/>
                <w:szCs w:val="24"/>
                <w:vertAlign w:val="baseline"/>
                <w:lang w:val="en-US" w:eastAsia="zh-CN"/>
              </w:rPr>
              <w:t>组</w:t>
            </w:r>
          </w:p>
        </w:tc>
        <w:tc>
          <w:tcPr>
            <w:tcW w:w="118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刘亚梅</w:t>
            </w:r>
          </w:p>
        </w:tc>
        <w:tc>
          <w:tcPr>
            <w:tcW w:w="5726"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艺术教育中心党支部、资产处党支部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page"/>
      </w:r>
    </w:p>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color w:val="000000"/>
          <w:kern w:val="0"/>
          <w:sz w:val="28"/>
          <w:szCs w:val="28"/>
        </w:rPr>
        <w:t>附件</w:t>
      </w:r>
      <w:r>
        <w:rPr>
          <w:rFonts w:hint="eastAsia" w:asciiTheme="minorEastAsia" w:hAnsiTheme="minorEastAsia" w:eastAsiaTheme="minorEastAsia" w:cstheme="minorEastAsia"/>
          <w:b/>
          <w:color w:val="000000"/>
          <w:kern w:val="0"/>
          <w:sz w:val="28"/>
          <w:szCs w:val="28"/>
          <w:lang w:val="en-US" w:eastAsia="zh-CN"/>
        </w:rPr>
        <w:t>3</w:t>
      </w:r>
      <w:r>
        <w:rPr>
          <w:rFonts w:hint="eastAsia" w:asciiTheme="minorEastAsia" w:hAnsiTheme="minorEastAsia" w:eastAsiaTheme="minorEastAsia" w:cstheme="minorEastAsia"/>
          <w:b/>
          <w:color w:val="000000"/>
          <w:kern w:val="0"/>
          <w:sz w:val="28"/>
          <w:szCs w:val="28"/>
        </w:rPr>
        <w:t>：</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color w:val="000000"/>
          <w:kern w:val="0"/>
          <w:sz w:val="28"/>
          <w:szCs w:val="28"/>
        </w:rPr>
        <w:t>优秀党员、优秀党务工作者推荐名额分配表</w:t>
      </w:r>
    </w:p>
    <w:tbl>
      <w:tblPr>
        <w:tblStyle w:val="5"/>
        <w:tblW w:w="8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27"/>
        <w:gridCol w:w="1117"/>
        <w:gridCol w:w="1847"/>
        <w:gridCol w:w="1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bCs/>
                <w:kern w:val="0"/>
                <w:sz w:val="21"/>
                <w:szCs w:val="21"/>
              </w:rPr>
              <w:t>党组织名称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bCs/>
                <w:kern w:val="0"/>
                <w:sz w:val="21"/>
                <w:szCs w:val="21"/>
                <w:lang w:val="en-US" w:eastAsia="zh-CN"/>
              </w:rPr>
              <w:t>教工党员</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bCs/>
                <w:kern w:val="0"/>
                <w:sz w:val="21"/>
                <w:szCs w:val="21"/>
              </w:rPr>
              <w:t>优秀共产党员</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bCs/>
                <w:kern w:val="0"/>
                <w:sz w:val="21"/>
                <w:szCs w:val="21"/>
              </w:rPr>
              <w:t>优秀党务工作者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2"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汽车与机电工程学院党总支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27</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建筑工程学院党总支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学前教育学院党总支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数学与计算机科学学院党总支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2"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检验技术学院党总支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语言与传媒学院党总支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31</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应用外国语学院党总支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经济管理学院党总支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2"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会计学院党总支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离退休党总支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后勤服务集团党总支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2"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公共艺术教育中心党支部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Chars="4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医学化学教学部党支部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Chars="4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国际教育学院党支部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Chars="4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成人教育学院党支部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Chars="4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体育部党支部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4"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思政教研部党支部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纪委党支部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党办党支部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2"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组织部党支部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Chars="4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宣传部党支部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Chars="4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Chars="4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团委党支部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Chars="4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校办党支部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人事处党支部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教务处党支部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网管中心党支部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2"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学生处党支部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科研处党支部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2"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招生办党支部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4"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资产处党支部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基建处党支部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后勤党支部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1（隔年评）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保卫处党支部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图书馆党支部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附属小学党支部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附属医院党委</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8" w:hRule="atLeast"/>
        </w:trPr>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　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73</w:t>
            </w:r>
          </w:p>
        </w:tc>
      </w:tr>
    </w:tbl>
    <w:p>
      <w:pPr>
        <w:rPr>
          <w:rFonts w:hint="eastAsia" w:ascii="仿宋_GB2312" w:eastAsia="仿宋_GB2312"/>
          <w:sz w:val="32"/>
          <w:szCs w:val="32"/>
        </w:rPr>
      </w:pPr>
      <w:r>
        <w:rPr>
          <w:rFonts w:hint="eastAsia" w:ascii="仿宋_GB2312" w:eastAsia="仿宋_GB2312"/>
          <w:sz w:val="32"/>
          <w:szCs w:val="32"/>
        </w:rPr>
        <w:br w:type="page"/>
      </w:r>
    </w:p>
    <w:p>
      <w:pPr>
        <w:rPr>
          <w:rFonts w:hint="eastAsia" w:ascii="仿宋_GB2312" w:eastAsia="仿宋_GB2312"/>
          <w:sz w:val="32"/>
          <w:szCs w:val="32"/>
        </w:rPr>
      </w:pPr>
    </w:p>
    <w:p>
      <w:pPr>
        <w:rPr>
          <w:rFonts w:hint="eastAsia" w:ascii="宋体" w:hAnsi="宋体" w:cs="宋体"/>
          <w:b/>
          <w:color w:val="000000"/>
          <w:kern w:val="0"/>
          <w:sz w:val="32"/>
          <w:szCs w:val="32"/>
        </w:rPr>
      </w:pPr>
      <w:r>
        <w:rPr>
          <w:rFonts w:hint="eastAsia" w:ascii="仿宋_GB2312" w:eastAsia="仿宋_GB2312"/>
          <w:b/>
          <w:bCs/>
          <w:sz w:val="32"/>
          <w:szCs w:val="32"/>
        </w:rPr>
        <w:t>附件</w:t>
      </w:r>
      <w:r>
        <w:rPr>
          <w:rFonts w:hint="eastAsia" w:ascii="仿宋_GB2312" w:eastAsia="仿宋_GB2312"/>
          <w:b/>
          <w:bCs/>
          <w:sz w:val="32"/>
          <w:szCs w:val="32"/>
          <w:lang w:val="en-US" w:eastAsia="zh-CN"/>
        </w:rPr>
        <w:t>4</w:t>
      </w:r>
      <w:r>
        <w:rPr>
          <w:rFonts w:hint="eastAsia" w:ascii="仿宋_GB2312" w:eastAsia="仿宋_GB2312"/>
          <w:b/>
          <w:bCs/>
          <w:sz w:val="32"/>
          <w:szCs w:val="32"/>
        </w:rPr>
        <w:t>：</w:t>
      </w:r>
      <w:r>
        <w:rPr>
          <w:rFonts w:hint="eastAsia" w:ascii="仿宋_GB2312" w:eastAsia="仿宋_GB2312"/>
          <w:sz w:val="32"/>
          <w:szCs w:val="32"/>
        </w:rPr>
        <w:t xml:space="preserve">    </w:t>
      </w:r>
      <w:r>
        <w:rPr>
          <w:rFonts w:hint="eastAsia" w:ascii="宋体" w:hAnsi="宋体" w:cs="宋体"/>
          <w:b/>
          <w:color w:val="000000"/>
          <w:kern w:val="0"/>
          <w:sz w:val="32"/>
          <w:szCs w:val="32"/>
        </w:rPr>
        <w:t>201</w:t>
      </w:r>
      <w:r>
        <w:rPr>
          <w:rFonts w:hint="eastAsia" w:ascii="宋体" w:hAnsi="宋体" w:cs="宋体"/>
          <w:b/>
          <w:color w:val="000000"/>
          <w:kern w:val="0"/>
          <w:sz w:val="32"/>
          <w:szCs w:val="32"/>
          <w:lang w:val="en-US" w:eastAsia="zh-CN"/>
        </w:rPr>
        <w:t>8</w:t>
      </w:r>
      <w:r>
        <w:rPr>
          <w:rFonts w:hint="eastAsia" w:ascii="宋体" w:hAnsi="宋体" w:cs="宋体"/>
          <w:b/>
          <w:color w:val="000000"/>
          <w:kern w:val="0"/>
          <w:sz w:val="32"/>
          <w:szCs w:val="32"/>
        </w:rPr>
        <w:t>年度民主评议党员工作情况统计表</w:t>
      </w:r>
    </w:p>
    <w:p>
      <w:pPr>
        <w:rPr>
          <w:rFonts w:hint="eastAsia" w:ascii="宋体" w:hAnsi="宋体" w:cs="宋体"/>
          <w:b/>
          <w:color w:val="000000"/>
          <w:kern w:val="0"/>
          <w:sz w:val="21"/>
          <w:szCs w:val="21"/>
        </w:rPr>
      </w:pPr>
    </w:p>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 xml:space="preserve">党总支、直属党支部：（盖章）          </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 xml:space="preserve"> 年      月     日</w:t>
      </w:r>
    </w:p>
    <w:tbl>
      <w:tblPr>
        <w:tblStyle w:val="6"/>
        <w:tblW w:w="8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20"/>
        <w:gridCol w:w="52"/>
        <w:gridCol w:w="340"/>
        <w:gridCol w:w="668"/>
        <w:gridCol w:w="1188"/>
        <w:gridCol w:w="2584"/>
        <w:gridCol w:w="475"/>
        <w:gridCol w:w="181"/>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219" w:type="dxa"/>
            <w:gridSpan w:val="4"/>
          </w:tcPr>
          <w:p>
            <w:pPr>
              <w:jc w:val="left"/>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党支部数</w:t>
            </w:r>
          </w:p>
        </w:tc>
        <w:tc>
          <w:tcPr>
            <w:tcW w:w="1856" w:type="dxa"/>
            <w:gridSpan w:val="2"/>
          </w:tcPr>
          <w:p>
            <w:pPr>
              <w:jc w:val="left"/>
              <w:rPr>
                <w:rFonts w:hint="eastAsia" w:asciiTheme="majorEastAsia" w:hAnsiTheme="majorEastAsia" w:eastAsiaTheme="majorEastAsia" w:cstheme="majorEastAsia"/>
                <w:b w:val="0"/>
                <w:bCs/>
                <w:color w:val="000000"/>
                <w:kern w:val="0"/>
                <w:sz w:val="21"/>
                <w:szCs w:val="21"/>
                <w:vertAlign w:val="baseline"/>
              </w:rPr>
            </w:pPr>
          </w:p>
        </w:tc>
        <w:tc>
          <w:tcPr>
            <w:tcW w:w="2584" w:type="dxa"/>
          </w:tcPr>
          <w:p>
            <w:pPr>
              <w:jc w:val="left"/>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党员总数</w:t>
            </w:r>
          </w:p>
        </w:tc>
        <w:tc>
          <w:tcPr>
            <w:tcW w:w="2048" w:type="dxa"/>
            <w:gridSpan w:val="3"/>
          </w:tcPr>
          <w:p>
            <w:pPr>
              <w:jc w:val="center"/>
              <w:rPr>
                <w:rFonts w:hint="eastAsia" w:asciiTheme="majorEastAsia" w:hAnsiTheme="majorEastAsia" w:eastAsiaTheme="majorEastAsia" w:cstheme="majorEastAsia"/>
                <w:b w:val="0"/>
                <w:bCs/>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219" w:type="dxa"/>
            <w:gridSpan w:val="4"/>
          </w:tcPr>
          <w:p>
            <w:pPr>
              <w:jc w:val="left"/>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预备党员数</w:t>
            </w:r>
          </w:p>
        </w:tc>
        <w:tc>
          <w:tcPr>
            <w:tcW w:w="1856" w:type="dxa"/>
            <w:gridSpan w:val="2"/>
          </w:tcPr>
          <w:p>
            <w:pPr>
              <w:jc w:val="left"/>
              <w:rPr>
                <w:rFonts w:hint="eastAsia" w:asciiTheme="majorEastAsia" w:hAnsiTheme="majorEastAsia" w:eastAsiaTheme="majorEastAsia" w:cstheme="majorEastAsia"/>
                <w:b w:val="0"/>
                <w:bCs/>
                <w:color w:val="000000"/>
                <w:kern w:val="0"/>
                <w:sz w:val="21"/>
                <w:szCs w:val="21"/>
                <w:vertAlign w:val="baseline"/>
              </w:rPr>
            </w:pPr>
          </w:p>
        </w:tc>
        <w:tc>
          <w:tcPr>
            <w:tcW w:w="2584" w:type="dxa"/>
          </w:tcPr>
          <w:p>
            <w:pPr>
              <w:jc w:val="left"/>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参加评议党员数</w:t>
            </w:r>
          </w:p>
        </w:tc>
        <w:tc>
          <w:tcPr>
            <w:tcW w:w="2048" w:type="dxa"/>
            <w:gridSpan w:val="3"/>
          </w:tcPr>
          <w:p>
            <w:pPr>
              <w:jc w:val="center"/>
              <w:rPr>
                <w:rFonts w:hint="eastAsia" w:asciiTheme="majorEastAsia" w:hAnsiTheme="majorEastAsia" w:eastAsiaTheme="majorEastAsia" w:cstheme="majorEastAsia"/>
                <w:b w:val="0"/>
                <w:bCs/>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2219" w:type="dxa"/>
            <w:gridSpan w:val="4"/>
          </w:tcPr>
          <w:p>
            <w:pPr>
              <w:jc w:val="left"/>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未参加评议党员数</w:t>
            </w:r>
          </w:p>
        </w:tc>
        <w:tc>
          <w:tcPr>
            <w:tcW w:w="1856" w:type="dxa"/>
            <w:gridSpan w:val="2"/>
          </w:tcPr>
          <w:p>
            <w:pPr>
              <w:jc w:val="left"/>
              <w:rPr>
                <w:rFonts w:hint="eastAsia" w:asciiTheme="majorEastAsia" w:hAnsiTheme="majorEastAsia" w:eastAsiaTheme="majorEastAsia" w:cstheme="majorEastAsia"/>
                <w:b w:val="0"/>
                <w:bCs/>
                <w:color w:val="000000"/>
                <w:kern w:val="0"/>
                <w:sz w:val="21"/>
                <w:szCs w:val="21"/>
                <w:vertAlign w:val="baseline"/>
              </w:rPr>
            </w:pPr>
          </w:p>
        </w:tc>
        <w:tc>
          <w:tcPr>
            <w:tcW w:w="2584" w:type="dxa"/>
          </w:tcPr>
          <w:p>
            <w:pPr>
              <w:jc w:val="left"/>
              <w:rPr>
                <w:rFonts w:hint="eastAsia" w:asciiTheme="majorEastAsia" w:hAnsiTheme="majorEastAsia" w:eastAsiaTheme="majorEastAsia" w:cstheme="majorEastAsia"/>
                <w:b w:val="0"/>
                <w:bCs/>
                <w:color w:val="000000"/>
                <w:kern w:val="0"/>
                <w:sz w:val="21"/>
                <w:szCs w:val="21"/>
                <w:vertAlign w:val="baseline"/>
              </w:rPr>
            </w:pPr>
            <w:r>
              <w:rPr>
                <w:rFonts w:hint="eastAsia" w:asciiTheme="majorEastAsia" w:hAnsiTheme="majorEastAsia" w:eastAsiaTheme="majorEastAsia" w:cstheme="majorEastAsia"/>
                <w:b w:val="0"/>
                <w:bCs/>
                <w:color w:val="000000"/>
                <w:kern w:val="0"/>
                <w:sz w:val="21"/>
                <w:szCs w:val="21"/>
                <w:vertAlign w:val="baseline"/>
                <w:lang w:eastAsia="zh-CN"/>
              </w:rPr>
              <w:t>党员参评率</w:t>
            </w:r>
          </w:p>
        </w:tc>
        <w:tc>
          <w:tcPr>
            <w:tcW w:w="2048" w:type="dxa"/>
            <w:gridSpan w:val="3"/>
          </w:tcPr>
          <w:p>
            <w:pPr>
              <w:jc w:val="center"/>
              <w:rPr>
                <w:rFonts w:hint="eastAsia" w:asciiTheme="majorEastAsia" w:hAnsiTheme="majorEastAsia" w:eastAsiaTheme="majorEastAsia" w:cstheme="majorEastAsia"/>
                <w:b w:val="0"/>
                <w:bCs/>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907" w:type="dxa"/>
            <w:vMerge w:val="restart"/>
            <w:vAlign w:val="center"/>
          </w:tcPr>
          <w:p>
            <w:pPr>
              <w:jc w:val="cente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评定优秀等次党员情况（不超过党员总数的</w:t>
            </w:r>
            <w:r>
              <w:rPr>
                <w:rFonts w:hint="eastAsia" w:asciiTheme="majorEastAsia" w:hAnsiTheme="majorEastAsia" w:eastAsiaTheme="majorEastAsia" w:cstheme="majorEastAsia"/>
                <w:b w:val="0"/>
                <w:bCs/>
                <w:color w:val="000000"/>
                <w:kern w:val="0"/>
                <w:sz w:val="21"/>
                <w:szCs w:val="21"/>
                <w:vertAlign w:val="baseline"/>
                <w:lang w:val="en-US" w:eastAsia="zh-CN"/>
              </w:rPr>
              <w:t>1/3）</w:t>
            </w:r>
          </w:p>
        </w:tc>
        <w:tc>
          <w:tcPr>
            <w:tcW w:w="7800" w:type="dxa"/>
            <w:gridSpan w:val="9"/>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07" w:type="dxa"/>
            <w:vMerge w:val="continue"/>
            <w:vAlign w:val="center"/>
          </w:tcPr>
          <w:p>
            <w:pPr>
              <w:jc w:val="center"/>
              <w:rPr>
                <w:rFonts w:hint="eastAsia" w:asciiTheme="majorEastAsia" w:hAnsiTheme="majorEastAsia" w:eastAsiaTheme="majorEastAsia" w:cstheme="majorEastAsia"/>
                <w:b w:val="0"/>
                <w:bCs/>
                <w:sz w:val="21"/>
                <w:szCs w:val="21"/>
              </w:rPr>
            </w:pPr>
          </w:p>
        </w:tc>
        <w:tc>
          <w:tcPr>
            <w:tcW w:w="920" w:type="dxa"/>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总人数</w:t>
            </w:r>
          </w:p>
        </w:tc>
        <w:tc>
          <w:tcPr>
            <w:tcW w:w="2248" w:type="dxa"/>
            <w:gridSpan w:val="4"/>
          </w:tcPr>
          <w:p>
            <w:pPr>
              <w:rPr>
                <w:rFonts w:hint="eastAsia" w:asciiTheme="majorEastAsia" w:hAnsiTheme="majorEastAsia" w:eastAsiaTheme="majorEastAsia" w:cstheme="majorEastAsia"/>
                <w:b w:val="0"/>
                <w:bCs/>
                <w:color w:val="000000"/>
                <w:kern w:val="0"/>
                <w:sz w:val="21"/>
                <w:szCs w:val="21"/>
                <w:vertAlign w:val="baseline"/>
                <w:lang w:eastAsia="zh-CN"/>
              </w:rPr>
            </w:pPr>
          </w:p>
        </w:tc>
        <w:tc>
          <w:tcPr>
            <w:tcW w:w="3059" w:type="dxa"/>
            <w:gridSpan w:val="2"/>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占参评党员总数的比例</w:t>
            </w:r>
            <w:r>
              <w:rPr>
                <w:rFonts w:hint="eastAsia" w:asciiTheme="majorEastAsia" w:hAnsiTheme="majorEastAsia" w:eastAsiaTheme="majorEastAsia" w:cstheme="majorEastAsia"/>
                <w:b w:val="0"/>
                <w:bCs/>
                <w:color w:val="000000"/>
                <w:kern w:val="0"/>
                <w:sz w:val="21"/>
                <w:szCs w:val="21"/>
                <w:vertAlign w:val="baseline"/>
                <w:lang w:val="en-US" w:eastAsia="zh-CN"/>
              </w:rPr>
              <w:t xml:space="preserve"> %</w:t>
            </w:r>
          </w:p>
        </w:tc>
        <w:tc>
          <w:tcPr>
            <w:tcW w:w="1573" w:type="dxa"/>
            <w:gridSpan w:val="2"/>
          </w:tcPr>
          <w:p>
            <w:pPr>
              <w:rPr>
                <w:rFonts w:hint="eastAsia" w:asciiTheme="majorEastAsia" w:hAnsiTheme="majorEastAsia" w:eastAsiaTheme="majorEastAsia" w:cstheme="majorEastAsia"/>
                <w:b w:val="0"/>
                <w:bCs/>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907" w:type="dxa"/>
            <w:vMerge w:val="restart"/>
            <w:vAlign w:val="center"/>
          </w:tcPr>
          <w:p>
            <w:pPr>
              <w:jc w:val="cente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评定合格等次党员情况</w:t>
            </w:r>
          </w:p>
        </w:tc>
        <w:tc>
          <w:tcPr>
            <w:tcW w:w="7800" w:type="dxa"/>
            <w:gridSpan w:val="9"/>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07" w:type="dxa"/>
            <w:vMerge w:val="continue"/>
            <w:vAlign w:val="center"/>
          </w:tcPr>
          <w:p>
            <w:pPr>
              <w:jc w:val="center"/>
              <w:rPr>
                <w:rFonts w:hint="eastAsia" w:asciiTheme="majorEastAsia" w:hAnsiTheme="majorEastAsia" w:eastAsiaTheme="majorEastAsia" w:cstheme="majorEastAsia"/>
                <w:b w:val="0"/>
                <w:bCs/>
                <w:color w:val="000000"/>
                <w:kern w:val="0"/>
                <w:sz w:val="21"/>
                <w:szCs w:val="21"/>
                <w:vertAlign w:val="baseline"/>
              </w:rPr>
            </w:pPr>
          </w:p>
        </w:tc>
        <w:tc>
          <w:tcPr>
            <w:tcW w:w="920" w:type="dxa"/>
            <w:vAlign w:val="top"/>
          </w:tcPr>
          <w:p>
            <w:pPr>
              <w:rPr>
                <w:rFonts w:hint="eastAsia" w:asciiTheme="majorEastAsia" w:hAnsiTheme="majorEastAsia" w:eastAsiaTheme="majorEastAsia" w:cstheme="majorEastAsia"/>
                <w:b w:val="0"/>
                <w:bCs/>
                <w:color w:val="000000"/>
                <w:kern w:val="0"/>
                <w:sz w:val="21"/>
                <w:szCs w:val="21"/>
                <w:vertAlign w:val="baseline"/>
              </w:rPr>
            </w:pPr>
            <w:r>
              <w:rPr>
                <w:rFonts w:hint="eastAsia" w:asciiTheme="majorEastAsia" w:hAnsiTheme="majorEastAsia" w:eastAsiaTheme="majorEastAsia" w:cstheme="majorEastAsia"/>
                <w:b w:val="0"/>
                <w:bCs/>
                <w:color w:val="000000"/>
                <w:kern w:val="0"/>
                <w:sz w:val="21"/>
                <w:szCs w:val="21"/>
                <w:vertAlign w:val="baseline"/>
                <w:lang w:eastAsia="zh-CN"/>
              </w:rPr>
              <w:t>总人数</w:t>
            </w:r>
          </w:p>
        </w:tc>
        <w:tc>
          <w:tcPr>
            <w:tcW w:w="2248" w:type="dxa"/>
            <w:gridSpan w:val="4"/>
            <w:vAlign w:val="top"/>
          </w:tcPr>
          <w:p>
            <w:pPr>
              <w:rPr>
                <w:rFonts w:hint="eastAsia" w:asciiTheme="majorEastAsia" w:hAnsiTheme="majorEastAsia" w:eastAsiaTheme="majorEastAsia" w:cstheme="majorEastAsia"/>
                <w:b w:val="0"/>
                <w:bCs/>
                <w:color w:val="000000"/>
                <w:kern w:val="0"/>
                <w:sz w:val="21"/>
                <w:szCs w:val="21"/>
                <w:vertAlign w:val="baseline"/>
              </w:rPr>
            </w:pPr>
          </w:p>
        </w:tc>
        <w:tc>
          <w:tcPr>
            <w:tcW w:w="3240" w:type="dxa"/>
            <w:gridSpan w:val="3"/>
            <w:vAlign w:val="top"/>
          </w:tcPr>
          <w:p>
            <w:pPr>
              <w:rPr>
                <w:rFonts w:hint="eastAsia" w:asciiTheme="majorEastAsia" w:hAnsiTheme="majorEastAsia" w:eastAsiaTheme="majorEastAsia" w:cstheme="majorEastAsia"/>
                <w:b w:val="0"/>
                <w:bCs/>
                <w:color w:val="000000"/>
                <w:kern w:val="0"/>
                <w:sz w:val="21"/>
                <w:szCs w:val="21"/>
                <w:vertAlign w:val="baseline"/>
              </w:rPr>
            </w:pPr>
            <w:r>
              <w:rPr>
                <w:rFonts w:hint="eastAsia" w:asciiTheme="majorEastAsia" w:hAnsiTheme="majorEastAsia" w:eastAsiaTheme="majorEastAsia" w:cstheme="majorEastAsia"/>
                <w:b w:val="0"/>
                <w:bCs/>
                <w:color w:val="000000"/>
                <w:kern w:val="0"/>
                <w:sz w:val="21"/>
                <w:szCs w:val="21"/>
                <w:vertAlign w:val="baseline"/>
                <w:lang w:eastAsia="zh-CN"/>
              </w:rPr>
              <w:t>占参评党员总数的比例</w:t>
            </w:r>
            <w:r>
              <w:rPr>
                <w:rFonts w:hint="eastAsia" w:asciiTheme="majorEastAsia" w:hAnsiTheme="majorEastAsia" w:eastAsiaTheme="majorEastAsia" w:cstheme="majorEastAsia"/>
                <w:b w:val="0"/>
                <w:bCs/>
                <w:color w:val="000000"/>
                <w:kern w:val="0"/>
                <w:sz w:val="21"/>
                <w:szCs w:val="21"/>
                <w:vertAlign w:val="baseline"/>
                <w:lang w:val="en-US" w:eastAsia="zh-CN"/>
              </w:rPr>
              <w:t xml:space="preserve"> %</w:t>
            </w:r>
          </w:p>
        </w:tc>
        <w:tc>
          <w:tcPr>
            <w:tcW w:w="1392" w:type="dxa"/>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trPr>
        <w:tc>
          <w:tcPr>
            <w:tcW w:w="907" w:type="dxa"/>
            <w:vMerge w:val="restart"/>
            <w:vAlign w:val="center"/>
          </w:tcPr>
          <w:p>
            <w:pPr>
              <w:jc w:val="cente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评定基本合格党员情况</w:t>
            </w:r>
          </w:p>
        </w:tc>
        <w:tc>
          <w:tcPr>
            <w:tcW w:w="7800" w:type="dxa"/>
            <w:gridSpan w:val="9"/>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907" w:type="dxa"/>
            <w:vMerge w:val="continue"/>
          </w:tcPr>
          <w:p>
            <w:pPr>
              <w:rPr>
                <w:rFonts w:hint="eastAsia" w:asciiTheme="majorEastAsia" w:hAnsiTheme="majorEastAsia" w:eastAsiaTheme="majorEastAsia" w:cstheme="majorEastAsia"/>
                <w:b w:val="0"/>
                <w:bCs/>
                <w:color w:val="000000"/>
                <w:kern w:val="0"/>
                <w:sz w:val="21"/>
                <w:szCs w:val="21"/>
                <w:vertAlign w:val="baseline"/>
                <w:lang w:eastAsia="zh-CN"/>
              </w:rPr>
            </w:pPr>
          </w:p>
        </w:tc>
        <w:tc>
          <w:tcPr>
            <w:tcW w:w="972" w:type="dxa"/>
            <w:gridSpan w:val="2"/>
            <w:vAlign w:val="top"/>
          </w:tcPr>
          <w:p>
            <w:pPr>
              <w:rPr>
                <w:rFonts w:hint="eastAsia" w:asciiTheme="majorEastAsia" w:hAnsiTheme="majorEastAsia" w:eastAsiaTheme="majorEastAsia" w:cstheme="majorEastAsia"/>
                <w:b w:val="0"/>
                <w:bCs/>
                <w:color w:val="000000"/>
                <w:kern w:val="0"/>
                <w:sz w:val="21"/>
                <w:szCs w:val="21"/>
                <w:vertAlign w:val="baseline"/>
              </w:rPr>
            </w:pPr>
            <w:r>
              <w:rPr>
                <w:rFonts w:hint="eastAsia" w:asciiTheme="majorEastAsia" w:hAnsiTheme="majorEastAsia" w:eastAsiaTheme="majorEastAsia" w:cstheme="majorEastAsia"/>
                <w:b w:val="0"/>
                <w:bCs/>
                <w:color w:val="000000"/>
                <w:kern w:val="0"/>
                <w:sz w:val="21"/>
                <w:szCs w:val="21"/>
                <w:vertAlign w:val="baseline"/>
                <w:lang w:eastAsia="zh-CN"/>
              </w:rPr>
              <w:t>总人数</w:t>
            </w:r>
          </w:p>
        </w:tc>
        <w:tc>
          <w:tcPr>
            <w:tcW w:w="2196" w:type="dxa"/>
            <w:gridSpan w:val="3"/>
            <w:vAlign w:val="top"/>
          </w:tcPr>
          <w:p>
            <w:pPr>
              <w:rPr>
                <w:rFonts w:hint="eastAsia" w:asciiTheme="majorEastAsia" w:hAnsiTheme="majorEastAsia" w:eastAsiaTheme="majorEastAsia" w:cstheme="majorEastAsia"/>
                <w:b w:val="0"/>
                <w:bCs/>
                <w:color w:val="000000"/>
                <w:kern w:val="0"/>
                <w:sz w:val="21"/>
                <w:szCs w:val="21"/>
                <w:vertAlign w:val="baseline"/>
              </w:rPr>
            </w:pPr>
          </w:p>
        </w:tc>
        <w:tc>
          <w:tcPr>
            <w:tcW w:w="3240" w:type="dxa"/>
            <w:gridSpan w:val="3"/>
            <w:vAlign w:val="top"/>
          </w:tcPr>
          <w:p>
            <w:pPr>
              <w:rPr>
                <w:rFonts w:hint="eastAsia" w:asciiTheme="majorEastAsia" w:hAnsiTheme="majorEastAsia" w:eastAsiaTheme="majorEastAsia" w:cstheme="majorEastAsia"/>
                <w:b w:val="0"/>
                <w:bCs/>
                <w:color w:val="000000"/>
                <w:kern w:val="0"/>
                <w:sz w:val="21"/>
                <w:szCs w:val="21"/>
                <w:vertAlign w:val="baseline"/>
              </w:rPr>
            </w:pPr>
            <w:r>
              <w:rPr>
                <w:rFonts w:hint="eastAsia" w:asciiTheme="majorEastAsia" w:hAnsiTheme="majorEastAsia" w:eastAsiaTheme="majorEastAsia" w:cstheme="majorEastAsia"/>
                <w:b w:val="0"/>
                <w:bCs/>
                <w:color w:val="000000"/>
                <w:kern w:val="0"/>
                <w:sz w:val="21"/>
                <w:szCs w:val="21"/>
                <w:vertAlign w:val="baseline"/>
                <w:lang w:eastAsia="zh-CN"/>
              </w:rPr>
              <w:t>占参评党员总数的比例</w:t>
            </w:r>
            <w:r>
              <w:rPr>
                <w:rFonts w:hint="eastAsia" w:asciiTheme="majorEastAsia" w:hAnsiTheme="majorEastAsia" w:eastAsiaTheme="majorEastAsia" w:cstheme="majorEastAsia"/>
                <w:b w:val="0"/>
                <w:bCs/>
                <w:color w:val="000000"/>
                <w:kern w:val="0"/>
                <w:sz w:val="21"/>
                <w:szCs w:val="21"/>
                <w:vertAlign w:val="baseline"/>
                <w:lang w:val="en-US" w:eastAsia="zh-CN"/>
              </w:rPr>
              <w:t xml:space="preserve"> %</w:t>
            </w:r>
          </w:p>
        </w:tc>
        <w:tc>
          <w:tcPr>
            <w:tcW w:w="1392" w:type="dxa"/>
            <w:vAlign w:val="top"/>
          </w:tcPr>
          <w:p>
            <w:pPr>
              <w:rPr>
                <w:rFonts w:hint="eastAsia" w:asciiTheme="majorEastAsia" w:hAnsiTheme="majorEastAsia" w:eastAsiaTheme="majorEastAsia" w:cstheme="majorEastAsia"/>
                <w:b w:val="0"/>
                <w:bCs/>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907" w:type="dxa"/>
            <w:vMerge w:val="restart"/>
          </w:tcPr>
          <w:p>
            <w:pPr>
              <w:rPr>
                <w:rFonts w:hint="eastAsia" w:asciiTheme="majorEastAsia" w:hAnsiTheme="majorEastAsia" w:eastAsiaTheme="majorEastAsia" w:cstheme="majorEastAsia"/>
                <w:b w:val="0"/>
                <w:bCs/>
                <w:color w:val="000000"/>
                <w:kern w:val="0"/>
                <w:sz w:val="21"/>
                <w:szCs w:val="21"/>
                <w:vertAlign w:val="baseline"/>
                <w:lang w:eastAsia="zh-CN"/>
              </w:rPr>
            </w:pPr>
          </w:p>
          <w:p>
            <w:pPr>
              <w:rPr>
                <w:rFonts w:hint="eastAsia" w:asciiTheme="majorEastAsia" w:hAnsiTheme="majorEastAsia" w:eastAsiaTheme="majorEastAsia" w:cstheme="majorEastAsia"/>
                <w:b w:val="0"/>
                <w:bCs/>
                <w:color w:val="000000"/>
                <w:kern w:val="0"/>
                <w:sz w:val="21"/>
                <w:szCs w:val="21"/>
                <w:vertAlign w:val="baseline"/>
                <w:lang w:eastAsia="zh-CN"/>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color w:val="000000"/>
                <w:kern w:val="0"/>
                <w:sz w:val="21"/>
                <w:szCs w:val="21"/>
                <w:vertAlign w:val="baseline"/>
                <w:lang w:eastAsia="zh-CN"/>
              </w:rPr>
              <w:t>评定不合格党员情况</w:t>
            </w:r>
          </w:p>
        </w:tc>
        <w:tc>
          <w:tcPr>
            <w:tcW w:w="7800" w:type="dxa"/>
            <w:gridSpan w:val="9"/>
            <w:vAlign w:val="top"/>
          </w:tcPr>
          <w:p>
            <w:pPr>
              <w:rPr>
                <w:rFonts w:hint="eastAsia" w:asciiTheme="majorEastAsia" w:hAnsiTheme="majorEastAsia" w:eastAsiaTheme="majorEastAsia" w:cstheme="majorEastAsia"/>
                <w:b w:val="0"/>
                <w:bCs/>
                <w:color w:val="000000"/>
                <w:kern w:val="0"/>
                <w:sz w:val="21"/>
                <w:szCs w:val="21"/>
                <w:vertAlign w:val="baseline"/>
              </w:rPr>
            </w:pPr>
            <w:r>
              <w:rPr>
                <w:rFonts w:hint="eastAsia" w:asciiTheme="majorEastAsia" w:hAnsiTheme="majorEastAsia" w:eastAsiaTheme="majorEastAsia" w:cstheme="majorEastAsia"/>
                <w:b w:val="0"/>
                <w:bCs/>
                <w:color w:val="000000"/>
                <w:kern w:val="0"/>
                <w:sz w:val="21"/>
                <w:szCs w:val="21"/>
                <w:vertAlign w:val="baseline"/>
                <w:lang w:eastAsia="zh-CN"/>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907" w:type="dxa"/>
            <w:vMerge w:val="continue"/>
          </w:tcPr>
          <w:p/>
        </w:tc>
        <w:tc>
          <w:tcPr>
            <w:tcW w:w="1980" w:type="dxa"/>
            <w:gridSpan w:val="4"/>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总人数</w:t>
            </w:r>
          </w:p>
        </w:tc>
        <w:tc>
          <w:tcPr>
            <w:tcW w:w="1188" w:type="dxa"/>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p>
        </w:tc>
        <w:tc>
          <w:tcPr>
            <w:tcW w:w="3240" w:type="dxa"/>
            <w:gridSpan w:val="3"/>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占参评党员总数的比例</w:t>
            </w:r>
            <w:r>
              <w:rPr>
                <w:rFonts w:hint="eastAsia" w:asciiTheme="majorEastAsia" w:hAnsiTheme="majorEastAsia" w:eastAsiaTheme="majorEastAsia" w:cstheme="majorEastAsia"/>
                <w:b w:val="0"/>
                <w:bCs/>
                <w:color w:val="000000"/>
                <w:kern w:val="0"/>
                <w:sz w:val="21"/>
                <w:szCs w:val="21"/>
                <w:vertAlign w:val="baseline"/>
                <w:lang w:val="en-US" w:eastAsia="zh-CN"/>
              </w:rPr>
              <w:t xml:space="preserve"> %</w:t>
            </w:r>
          </w:p>
        </w:tc>
        <w:tc>
          <w:tcPr>
            <w:tcW w:w="1392" w:type="dxa"/>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907" w:type="dxa"/>
            <w:vMerge w:val="continue"/>
          </w:tcPr>
          <w:p>
            <w:pPr>
              <w:rPr>
                <w:rFonts w:hint="eastAsia" w:asciiTheme="majorEastAsia" w:hAnsiTheme="majorEastAsia" w:eastAsiaTheme="majorEastAsia" w:cstheme="majorEastAsia"/>
                <w:b w:val="0"/>
                <w:bCs/>
                <w:color w:val="000000"/>
                <w:kern w:val="0"/>
                <w:sz w:val="21"/>
                <w:szCs w:val="21"/>
                <w:vertAlign w:val="baseline"/>
                <w:lang w:eastAsia="zh-CN"/>
              </w:rPr>
            </w:pPr>
          </w:p>
        </w:tc>
        <w:tc>
          <w:tcPr>
            <w:tcW w:w="1980" w:type="dxa"/>
            <w:gridSpan w:val="4"/>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限期改正人员</w:t>
            </w:r>
          </w:p>
        </w:tc>
        <w:tc>
          <w:tcPr>
            <w:tcW w:w="1188" w:type="dxa"/>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p>
        </w:tc>
        <w:tc>
          <w:tcPr>
            <w:tcW w:w="3240" w:type="dxa"/>
            <w:gridSpan w:val="3"/>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取消预备党员资格人员</w:t>
            </w:r>
          </w:p>
        </w:tc>
        <w:tc>
          <w:tcPr>
            <w:tcW w:w="1392" w:type="dxa"/>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07" w:type="dxa"/>
            <w:vMerge w:val="continue"/>
          </w:tcPr>
          <w:p>
            <w:pPr>
              <w:rPr>
                <w:rFonts w:hint="eastAsia" w:asciiTheme="majorEastAsia" w:hAnsiTheme="majorEastAsia" w:eastAsiaTheme="majorEastAsia" w:cstheme="majorEastAsia"/>
                <w:b w:val="0"/>
                <w:bCs/>
                <w:color w:val="000000"/>
                <w:kern w:val="0"/>
                <w:sz w:val="21"/>
                <w:szCs w:val="21"/>
                <w:vertAlign w:val="baseline"/>
                <w:lang w:eastAsia="zh-CN"/>
              </w:rPr>
            </w:pPr>
          </w:p>
        </w:tc>
        <w:tc>
          <w:tcPr>
            <w:tcW w:w="1980" w:type="dxa"/>
            <w:gridSpan w:val="4"/>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延长预备期人员</w:t>
            </w:r>
          </w:p>
        </w:tc>
        <w:tc>
          <w:tcPr>
            <w:tcW w:w="1188" w:type="dxa"/>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p>
        </w:tc>
        <w:tc>
          <w:tcPr>
            <w:tcW w:w="3240" w:type="dxa"/>
            <w:gridSpan w:val="3"/>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开除党籍人员</w:t>
            </w:r>
          </w:p>
        </w:tc>
        <w:tc>
          <w:tcPr>
            <w:tcW w:w="1392" w:type="dxa"/>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907" w:type="dxa"/>
            <w:vMerge w:val="continue"/>
          </w:tcPr>
          <w:p>
            <w:pPr>
              <w:rPr>
                <w:rFonts w:hint="eastAsia" w:asciiTheme="majorEastAsia" w:hAnsiTheme="majorEastAsia" w:eastAsiaTheme="majorEastAsia" w:cstheme="majorEastAsia"/>
                <w:b w:val="0"/>
                <w:bCs/>
                <w:color w:val="000000"/>
                <w:kern w:val="0"/>
                <w:sz w:val="21"/>
                <w:szCs w:val="21"/>
                <w:vertAlign w:val="baseline"/>
                <w:lang w:eastAsia="zh-CN"/>
              </w:rPr>
            </w:pPr>
          </w:p>
        </w:tc>
        <w:tc>
          <w:tcPr>
            <w:tcW w:w="1980" w:type="dxa"/>
            <w:gridSpan w:val="4"/>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党内除名人员</w:t>
            </w:r>
          </w:p>
        </w:tc>
        <w:tc>
          <w:tcPr>
            <w:tcW w:w="1188" w:type="dxa"/>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p>
        </w:tc>
        <w:tc>
          <w:tcPr>
            <w:tcW w:w="3240" w:type="dxa"/>
            <w:gridSpan w:val="3"/>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r>
              <w:rPr>
                <w:rFonts w:hint="eastAsia" w:asciiTheme="majorEastAsia" w:hAnsiTheme="majorEastAsia" w:eastAsiaTheme="majorEastAsia" w:cstheme="majorEastAsia"/>
                <w:b w:val="0"/>
                <w:bCs/>
                <w:color w:val="000000"/>
                <w:kern w:val="0"/>
                <w:sz w:val="21"/>
                <w:szCs w:val="21"/>
                <w:vertAlign w:val="baseline"/>
                <w:lang w:eastAsia="zh-CN"/>
              </w:rPr>
              <w:t>受其它党纪处分人员</w:t>
            </w:r>
          </w:p>
        </w:tc>
        <w:tc>
          <w:tcPr>
            <w:tcW w:w="1392" w:type="dxa"/>
            <w:vAlign w:val="top"/>
          </w:tcPr>
          <w:p>
            <w:pPr>
              <w:rPr>
                <w:rFonts w:hint="eastAsia" w:asciiTheme="majorEastAsia" w:hAnsiTheme="majorEastAsia" w:eastAsiaTheme="majorEastAsia" w:cstheme="majorEastAsia"/>
                <w:b w:val="0"/>
                <w:bCs/>
                <w:color w:val="000000"/>
                <w:kern w:val="0"/>
                <w:sz w:val="21"/>
                <w:szCs w:val="21"/>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优秀党员条件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认真学习</w:t>
      </w:r>
      <w:r>
        <w:rPr>
          <w:rFonts w:hint="eastAsia" w:ascii="仿宋_GB2312" w:hAnsi="仿宋_GB2312" w:eastAsia="仿宋_GB2312" w:cs="仿宋_GB2312"/>
          <w:sz w:val="32"/>
          <w:szCs w:val="32"/>
          <w:lang w:eastAsia="zh-CN"/>
        </w:rPr>
        <w:t>贯彻习近平新时代</w:t>
      </w:r>
      <w:r>
        <w:rPr>
          <w:rFonts w:hint="eastAsia" w:ascii="仿宋_GB2312" w:hAnsi="仿宋_GB2312" w:eastAsia="仿宋_GB2312" w:cs="仿宋_GB2312"/>
          <w:sz w:val="32"/>
          <w:szCs w:val="32"/>
        </w:rPr>
        <w:t>中国特色社会主义</w:t>
      </w:r>
      <w:r>
        <w:rPr>
          <w:rFonts w:hint="eastAsia" w:ascii="仿宋_GB2312" w:hAnsi="仿宋_GB2312" w:eastAsia="仿宋_GB2312" w:cs="仿宋_GB2312"/>
          <w:sz w:val="32"/>
          <w:szCs w:val="32"/>
          <w:lang w:eastAsia="zh-CN"/>
        </w:rPr>
        <w:t>思想和党和十九大精神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牢固树立“四个意识”，增强“四个自信”，认真学习</w:t>
      </w:r>
      <w:r>
        <w:rPr>
          <w:rFonts w:hint="eastAsia" w:ascii="仿宋_GB2312" w:hAnsi="仿宋_GB2312" w:eastAsia="仿宋_GB2312" w:cs="仿宋_GB2312"/>
          <w:sz w:val="32"/>
          <w:szCs w:val="32"/>
        </w:rPr>
        <w:t>党的基本知识</w:t>
      </w:r>
      <w:r>
        <w:rPr>
          <w:rFonts w:hint="eastAsia" w:ascii="仿宋_GB2312" w:hAnsi="仿宋_GB2312" w:eastAsia="仿宋_GB2312" w:cs="仿宋_GB2312"/>
          <w:sz w:val="32"/>
          <w:szCs w:val="32"/>
          <w:lang w:eastAsia="zh-CN"/>
        </w:rPr>
        <w:t>和基本理论，贯彻执行</w:t>
      </w:r>
      <w:r>
        <w:rPr>
          <w:rFonts w:hint="eastAsia" w:ascii="仿宋_GB2312" w:hAnsi="仿宋_GB2312" w:eastAsia="仿宋_GB2312" w:cs="仿宋_GB2312"/>
          <w:sz w:val="32"/>
          <w:szCs w:val="32"/>
        </w:rPr>
        <w:t>党的路线、方针、政策，努力践行</w:t>
      </w:r>
      <w:r>
        <w:rPr>
          <w:rFonts w:hint="eastAsia" w:ascii="仿宋_GB2312" w:hAnsi="仿宋_GB2312" w:eastAsia="仿宋_GB2312" w:cs="仿宋_GB2312"/>
          <w:sz w:val="32"/>
          <w:szCs w:val="32"/>
          <w:lang w:eastAsia="zh-CN"/>
        </w:rPr>
        <w:t>社会主义核心价值观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认真钻研</w:t>
      </w:r>
      <w:r>
        <w:rPr>
          <w:rFonts w:hint="eastAsia" w:ascii="仿宋_GB2312" w:hAnsi="仿宋_GB2312" w:eastAsia="仿宋_GB2312" w:cs="仿宋_GB2312"/>
          <w:sz w:val="32"/>
          <w:szCs w:val="32"/>
        </w:rPr>
        <w:t>业务知</w:t>
      </w:r>
      <w:r>
        <w:rPr>
          <w:rFonts w:hint="eastAsia" w:ascii="仿宋_GB2312" w:hAnsi="仿宋_GB2312" w:eastAsia="仿宋_GB2312" w:cs="仿宋_GB2312"/>
          <w:sz w:val="32"/>
          <w:szCs w:val="32"/>
          <w:lang w:eastAsia="zh-CN"/>
        </w:rPr>
        <w:t>识，不断增强党性修养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2、坚持党和人民的利益高于一切，个人利益服从党和人民的利益，吃苦在前，享受在后，不假公济私、损公肥私。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3、坚决执行党的决定和决议，服从组织</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，积极完成党组织交给的任务，自觉遵守党的纪律和国家的法律，严格保守党和国家的秘密。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4、对党忠诚老实，言行一致，不隐瞒自己的政治观点，不歪曲事实真相。切实开展批评和自我批评，</w:t>
      </w:r>
      <w:r>
        <w:rPr>
          <w:rFonts w:hint="eastAsia" w:ascii="仿宋_GB2312" w:hAnsi="仿宋_GB2312" w:eastAsia="仿宋_GB2312" w:cs="仿宋_GB2312"/>
          <w:sz w:val="32"/>
          <w:szCs w:val="32"/>
          <w:lang w:eastAsia="zh-CN"/>
        </w:rPr>
        <w:t>勇</w:t>
      </w:r>
      <w:r>
        <w:rPr>
          <w:rFonts w:hint="eastAsia" w:ascii="仿宋_GB2312" w:hAnsi="仿宋_GB2312" w:eastAsia="仿宋_GB2312" w:cs="仿宋_GB2312"/>
          <w:sz w:val="32"/>
          <w:szCs w:val="32"/>
        </w:rPr>
        <w:t>于揭露和纠正工作中的缺点和错误，敢于抵制各种不良倾向和不正之风。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5、密切联系群众，主动服务师生，向群众宣传党的主张，遇事同群众商量，虚心听取并及时向党组织反映</w:t>
      </w:r>
      <w:r>
        <w:rPr>
          <w:rFonts w:hint="eastAsia" w:ascii="仿宋_GB2312" w:hAnsi="仿宋_GB2312" w:eastAsia="仿宋_GB2312" w:cs="仿宋_GB2312"/>
          <w:sz w:val="32"/>
          <w:szCs w:val="32"/>
          <w:lang w:eastAsia="zh-CN"/>
        </w:rPr>
        <w:t>师生群众</w:t>
      </w:r>
      <w:r>
        <w:rPr>
          <w:rFonts w:hint="eastAsia" w:ascii="仿宋_GB2312" w:hAnsi="仿宋_GB2312" w:eastAsia="仿宋_GB2312" w:cs="仿宋_GB2312"/>
          <w:sz w:val="32"/>
          <w:szCs w:val="32"/>
        </w:rPr>
        <w:t>的意见和要求，帮助</w:t>
      </w:r>
      <w:r>
        <w:rPr>
          <w:rFonts w:hint="eastAsia" w:ascii="仿宋_GB2312" w:hAnsi="仿宋_GB2312" w:eastAsia="仿宋_GB2312" w:cs="仿宋_GB2312"/>
          <w:sz w:val="32"/>
          <w:szCs w:val="32"/>
          <w:lang w:eastAsia="zh-CN"/>
        </w:rPr>
        <w:t>师生</w:t>
      </w:r>
      <w:r>
        <w:rPr>
          <w:rFonts w:hint="eastAsia" w:ascii="仿宋_GB2312" w:hAnsi="仿宋_GB2312" w:eastAsia="仿宋_GB2312" w:cs="仿宋_GB2312"/>
          <w:sz w:val="32"/>
          <w:szCs w:val="32"/>
        </w:rPr>
        <w:t>群众提高觉悟，维护</w:t>
      </w:r>
      <w:r>
        <w:rPr>
          <w:rFonts w:hint="eastAsia" w:ascii="仿宋_GB2312" w:hAnsi="仿宋_GB2312" w:eastAsia="仿宋_GB2312" w:cs="仿宋_GB2312"/>
          <w:sz w:val="32"/>
          <w:szCs w:val="32"/>
          <w:lang w:eastAsia="zh-CN"/>
        </w:rPr>
        <w:t>师生</w:t>
      </w:r>
      <w:r>
        <w:rPr>
          <w:rFonts w:hint="eastAsia" w:ascii="仿宋_GB2312" w:hAnsi="仿宋_GB2312" w:eastAsia="仿宋_GB2312" w:cs="仿宋_GB2312"/>
          <w:sz w:val="32"/>
          <w:szCs w:val="32"/>
        </w:rPr>
        <w:t>群众的正当权利和利益。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6、自觉发挥党员的先锋模范作用，有强烈的事业心和责任感，团结带领师生努力做好本职工作和组织分配的各项</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，在教</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服务等各项工作中成绩优异。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7、无任何违法违纪的问题。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较差或不合格党员的主要表现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政治思想不够坚定</w:t>
      </w:r>
      <w:r>
        <w:rPr>
          <w:rFonts w:hint="eastAsia" w:ascii="仿宋_GB2312" w:hAnsi="仿宋_GB2312" w:eastAsia="仿宋_GB2312" w:cs="仿宋_GB2312"/>
          <w:sz w:val="32"/>
          <w:szCs w:val="32"/>
        </w:rPr>
        <w:t>，不愿履行党员义务。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2、组织观念淡薄，</w:t>
      </w:r>
      <w:r>
        <w:rPr>
          <w:rFonts w:hint="eastAsia" w:ascii="仿宋_GB2312" w:hAnsi="仿宋_GB2312" w:eastAsia="仿宋_GB2312" w:cs="仿宋_GB2312"/>
          <w:sz w:val="32"/>
          <w:szCs w:val="32"/>
          <w:lang w:eastAsia="zh-CN"/>
        </w:rPr>
        <w:t>无故</w:t>
      </w:r>
      <w:r>
        <w:rPr>
          <w:rFonts w:hint="eastAsia" w:ascii="仿宋_GB2312" w:hAnsi="仿宋_GB2312" w:eastAsia="仿宋_GB2312" w:cs="仿宋_GB2312"/>
          <w:sz w:val="32"/>
          <w:szCs w:val="32"/>
        </w:rPr>
        <w:t>不参加党的组织生活</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不交纳党费、不做党组织分配的工作。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3、忘记了党的宗旨，对</w:t>
      </w:r>
      <w:r>
        <w:rPr>
          <w:rFonts w:hint="eastAsia" w:ascii="仿宋_GB2312" w:hAnsi="仿宋_GB2312" w:eastAsia="仿宋_GB2312" w:cs="仿宋_GB2312"/>
          <w:sz w:val="32"/>
          <w:szCs w:val="32"/>
          <w:lang w:eastAsia="zh-CN"/>
        </w:rPr>
        <w:t>师生</w:t>
      </w:r>
      <w:r>
        <w:rPr>
          <w:rFonts w:hint="eastAsia" w:ascii="仿宋_GB2312" w:hAnsi="仿宋_GB2312" w:eastAsia="仿宋_GB2312" w:cs="仿宋_GB2312"/>
          <w:sz w:val="32"/>
          <w:szCs w:val="32"/>
        </w:rPr>
        <w:t>群众疾苦漠不关心，利用职权或工作之便谋取私利，在</w:t>
      </w:r>
      <w:r>
        <w:rPr>
          <w:rFonts w:hint="eastAsia" w:ascii="仿宋_GB2312" w:hAnsi="仿宋_GB2312" w:eastAsia="仿宋_GB2312" w:cs="仿宋_GB2312"/>
          <w:sz w:val="32"/>
          <w:szCs w:val="32"/>
          <w:lang w:eastAsia="zh-CN"/>
        </w:rPr>
        <w:t>师生</w:t>
      </w:r>
      <w:r>
        <w:rPr>
          <w:rFonts w:hint="eastAsia" w:ascii="仿宋_GB2312" w:hAnsi="仿宋_GB2312" w:eastAsia="仿宋_GB2312" w:cs="仿宋_GB2312"/>
          <w:sz w:val="32"/>
          <w:szCs w:val="32"/>
        </w:rPr>
        <w:t>群众中造成了不良影响。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4、工作不积极、不认真，</w:t>
      </w:r>
      <w:r>
        <w:rPr>
          <w:rFonts w:hint="eastAsia" w:ascii="仿宋_GB2312" w:hAnsi="仿宋_GB2312" w:eastAsia="仿宋_GB2312" w:cs="仿宋_GB2312"/>
          <w:sz w:val="32"/>
          <w:szCs w:val="32"/>
          <w:lang w:eastAsia="zh-CN"/>
        </w:rPr>
        <w:t>疲沓拖沓</w:t>
      </w:r>
      <w:r>
        <w:rPr>
          <w:rFonts w:hint="eastAsia" w:ascii="仿宋_GB2312" w:hAnsi="仿宋_GB2312" w:eastAsia="仿宋_GB2312" w:cs="仿宋_GB2312"/>
          <w:sz w:val="32"/>
          <w:szCs w:val="32"/>
        </w:rPr>
        <w:t>，敷衍了事，或长期旷工、消极怠工，完不成本职工作任务。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5、由于责任心不强或因失职、</w:t>
      </w:r>
      <w:r>
        <w:rPr>
          <w:rFonts w:hint="eastAsia" w:ascii="仿宋_GB2312" w:hAnsi="仿宋_GB2312" w:eastAsia="仿宋_GB2312" w:cs="仿宋_GB2312"/>
          <w:sz w:val="32"/>
          <w:szCs w:val="32"/>
          <w:lang w:eastAsia="zh-CN"/>
        </w:rPr>
        <w:t>渎职</w:t>
      </w:r>
      <w:r>
        <w:rPr>
          <w:rFonts w:hint="eastAsia" w:ascii="仿宋_GB2312" w:hAnsi="仿宋_GB2312" w:eastAsia="仿宋_GB2312" w:cs="仿宋_GB2312"/>
          <w:sz w:val="32"/>
          <w:szCs w:val="32"/>
        </w:rPr>
        <w:t>造成重大教学、管理、安全事故或较大经济损失。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6、参加宗教组织和封建迷信活动，坚持宗教信仰，经教育坚持不改的。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7、在大是大非面前不敢坚持原则，对坏人坏事和歪风邪气不敢展开斗争，甚至当国家和集体财产以及人民生命财产遭受严重威胁时，袖手旁观或临阵脱逃的。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8、有其它不符合党员条件行为的。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440" w:right="1800" w:bottom="1134" w:left="180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9FAB59"/>
    <w:multiLevelType w:val="singleLevel"/>
    <w:tmpl w:val="C39FAB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E06F1"/>
    <w:rsid w:val="0458542E"/>
    <w:rsid w:val="04867B3C"/>
    <w:rsid w:val="05174EF3"/>
    <w:rsid w:val="059934F3"/>
    <w:rsid w:val="08645D11"/>
    <w:rsid w:val="08736A5E"/>
    <w:rsid w:val="0BC45E20"/>
    <w:rsid w:val="0D122D7C"/>
    <w:rsid w:val="0DCE48E2"/>
    <w:rsid w:val="0E303805"/>
    <w:rsid w:val="11034C09"/>
    <w:rsid w:val="13494C59"/>
    <w:rsid w:val="14330D10"/>
    <w:rsid w:val="149E4343"/>
    <w:rsid w:val="15277ABC"/>
    <w:rsid w:val="15527248"/>
    <w:rsid w:val="160A4D3C"/>
    <w:rsid w:val="172D78D7"/>
    <w:rsid w:val="17900917"/>
    <w:rsid w:val="1B4452E5"/>
    <w:rsid w:val="1C1D2E96"/>
    <w:rsid w:val="1F2F5B5C"/>
    <w:rsid w:val="1F7B244D"/>
    <w:rsid w:val="239F611B"/>
    <w:rsid w:val="260A5199"/>
    <w:rsid w:val="26AC7720"/>
    <w:rsid w:val="27056656"/>
    <w:rsid w:val="277B6025"/>
    <w:rsid w:val="29B4276E"/>
    <w:rsid w:val="2A4B52DA"/>
    <w:rsid w:val="2A875979"/>
    <w:rsid w:val="2AC65759"/>
    <w:rsid w:val="2F032BB5"/>
    <w:rsid w:val="301D5049"/>
    <w:rsid w:val="33EE4315"/>
    <w:rsid w:val="35127285"/>
    <w:rsid w:val="3785635A"/>
    <w:rsid w:val="3ABB1151"/>
    <w:rsid w:val="3AC90821"/>
    <w:rsid w:val="3FBD12F2"/>
    <w:rsid w:val="427853CB"/>
    <w:rsid w:val="441C1936"/>
    <w:rsid w:val="468C57D1"/>
    <w:rsid w:val="48920666"/>
    <w:rsid w:val="4C1F71DF"/>
    <w:rsid w:val="4C8D105A"/>
    <w:rsid w:val="4F2A0344"/>
    <w:rsid w:val="4F2A21E0"/>
    <w:rsid w:val="515B52EB"/>
    <w:rsid w:val="53394226"/>
    <w:rsid w:val="542541DC"/>
    <w:rsid w:val="552F1EAD"/>
    <w:rsid w:val="559F5081"/>
    <w:rsid w:val="57F70C60"/>
    <w:rsid w:val="58B53733"/>
    <w:rsid w:val="59330421"/>
    <w:rsid w:val="5A177A17"/>
    <w:rsid w:val="5EA82DDC"/>
    <w:rsid w:val="5EF414AB"/>
    <w:rsid w:val="61CB559B"/>
    <w:rsid w:val="61D24897"/>
    <w:rsid w:val="622F2A6D"/>
    <w:rsid w:val="62EC02A7"/>
    <w:rsid w:val="62F86EF2"/>
    <w:rsid w:val="63E70F5E"/>
    <w:rsid w:val="670560A1"/>
    <w:rsid w:val="67387417"/>
    <w:rsid w:val="67A96B20"/>
    <w:rsid w:val="6A16000E"/>
    <w:rsid w:val="6C1B0A07"/>
    <w:rsid w:val="6C8622E8"/>
    <w:rsid w:val="6CE119E7"/>
    <w:rsid w:val="6F6D4FEE"/>
    <w:rsid w:val="709C5B10"/>
    <w:rsid w:val="74D04FD2"/>
    <w:rsid w:val="759D774B"/>
    <w:rsid w:val="762154E3"/>
    <w:rsid w:val="76D75F2E"/>
    <w:rsid w:val="79E44445"/>
    <w:rsid w:val="7A406E22"/>
    <w:rsid w:val="7A5E0408"/>
    <w:rsid w:val="7D2D702B"/>
    <w:rsid w:val="7E7B48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xyzyzzb</cp:lastModifiedBy>
  <dcterms:modified xsi:type="dcterms:W3CDTF">2019-02-28T04:05:58Z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